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78" w:rsidRPr="001E7C01" w:rsidRDefault="00F07678" w:rsidP="00F07678">
      <w:pPr>
        <w:autoSpaceDE w:val="0"/>
        <w:autoSpaceDN w:val="0"/>
        <w:adjustRightInd w:val="0"/>
        <w:jc w:val="center"/>
        <w:rPr>
          <w:rFonts w:ascii="Arial" w:hAnsi="Arial" w:cs="Arial"/>
          <w:b/>
          <w:bCs/>
          <w:color w:val="000000"/>
          <w:sz w:val="28"/>
          <w:szCs w:val="28"/>
          <w:u w:val="single"/>
        </w:rPr>
      </w:pPr>
      <w:r w:rsidRPr="001E7C01">
        <w:rPr>
          <w:rFonts w:ascii="Arial" w:hAnsi="Arial" w:cs="Arial"/>
          <w:b/>
          <w:bCs/>
          <w:color w:val="000000"/>
          <w:sz w:val="28"/>
          <w:szCs w:val="28"/>
          <w:u w:val="single"/>
        </w:rPr>
        <w:t xml:space="preserve">CONFIDENTIALITY AGREEMENT </w:t>
      </w:r>
      <w:r w:rsidR="000A54EC" w:rsidRPr="001E7C01">
        <w:rPr>
          <w:rFonts w:ascii="Arial" w:hAnsi="Arial" w:cs="Arial"/>
          <w:b/>
          <w:bCs/>
          <w:color w:val="000000"/>
          <w:sz w:val="28"/>
          <w:szCs w:val="28"/>
          <w:u w:val="single"/>
        </w:rPr>
        <w:t>BETWEEN</w:t>
      </w:r>
    </w:p>
    <w:p w:rsidR="000A54EC" w:rsidRPr="001E7C01" w:rsidRDefault="000A54EC" w:rsidP="00F07678">
      <w:pPr>
        <w:autoSpaceDE w:val="0"/>
        <w:autoSpaceDN w:val="0"/>
        <w:adjustRightInd w:val="0"/>
        <w:jc w:val="center"/>
        <w:rPr>
          <w:rFonts w:ascii="Arial" w:hAnsi="Arial" w:cs="Arial"/>
          <w:b/>
          <w:bCs/>
          <w:color w:val="000000"/>
          <w:sz w:val="28"/>
          <w:szCs w:val="28"/>
          <w:u w:val="single"/>
        </w:rPr>
      </w:pPr>
      <w:r w:rsidRPr="001E7C01">
        <w:rPr>
          <w:rFonts w:ascii="Arial" w:hAnsi="Arial" w:cs="Arial"/>
          <w:b/>
          <w:bCs/>
          <w:color w:val="000000"/>
          <w:sz w:val="28"/>
          <w:szCs w:val="28"/>
          <w:u w:val="single"/>
        </w:rPr>
        <w:t>&lt;Medical Practice or Doctor’s Name&gt; (“Medical Practice”)</w:t>
      </w:r>
    </w:p>
    <w:p w:rsidR="000A54EC" w:rsidRPr="001E7C01" w:rsidRDefault="000A54EC" w:rsidP="00F07678">
      <w:pPr>
        <w:autoSpaceDE w:val="0"/>
        <w:autoSpaceDN w:val="0"/>
        <w:adjustRightInd w:val="0"/>
        <w:jc w:val="center"/>
        <w:rPr>
          <w:rFonts w:ascii="Arial" w:hAnsi="Arial" w:cs="Arial"/>
          <w:b/>
          <w:bCs/>
          <w:color w:val="000000"/>
          <w:sz w:val="28"/>
          <w:szCs w:val="28"/>
        </w:rPr>
      </w:pPr>
      <w:proofErr w:type="gramStart"/>
      <w:r w:rsidRPr="001E7C01">
        <w:rPr>
          <w:rFonts w:ascii="Arial" w:hAnsi="Arial" w:cs="Arial"/>
          <w:b/>
          <w:bCs/>
          <w:color w:val="000000"/>
          <w:sz w:val="28"/>
          <w:szCs w:val="28"/>
        </w:rPr>
        <w:t>and</w:t>
      </w:r>
      <w:proofErr w:type="gramEnd"/>
    </w:p>
    <w:p w:rsidR="000A54EC" w:rsidRPr="001E7C01" w:rsidRDefault="000A54EC" w:rsidP="00F07678">
      <w:pPr>
        <w:autoSpaceDE w:val="0"/>
        <w:autoSpaceDN w:val="0"/>
        <w:adjustRightInd w:val="0"/>
        <w:jc w:val="center"/>
        <w:rPr>
          <w:rFonts w:ascii="Arial" w:hAnsi="Arial" w:cs="Arial"/>
          <w:b/>
          <w:bCs/>
          <w:color w:val="000000"/>
          <w:sz w:val="28"/>
          <w:szCs w:val="28"/>
          <w:u w:val="single"/>
        </w:rPr>
      </w:pPr>
      <w:r w:rsidRPr="001E7C01">
        <w:rPr>
          <w:rFonts w:ascii="Arial" w:hAnsi="Arial" w:cs="Arial"/>
          <w:b/>
          <w:bCs/>
          <w:color w:val="000000"/>
          <w:sz w:val="28"/>
          <w:szCs w:val="28"/>
          <w:u w:val="single"/>
        </w:rPr>
        <w:t>&lt;Name of Service Provider&gt; (“Service Provider”)</w:t>
      </w:r>
    </w:p>
    <w:p w:rsidR="00F07678" w:rsidRPr="001E7C01" w:rsidRDefault="00F07678" w:rsidP="00F07678">
      <w:pPr>
        <w:autoSpaceDE w:val="0"/>
        <w:autoSpaceDN w:val="0"/>
        <w:adjustRightInd w:val="0"/>
        <w:rPr>
          <w:rFonts w:ascii="Arial" w:hAnsi="Arial" w:cs="Arial"/>
          <w:b/>
          <w:bCs/>
          <w:color w:val="000000"/>
          <w:sz w:val="28"/>
          <w:szCs w:val="28"/>
          <w:u w:val="single"/>
        </w:rPr>
      </w:pPr>
    </w:p>
    <w:p w:rsidR="000A54EC" w:rsidRPr="001E7C01" w:rsidRDefault="007F5D00" w:rsidP="007F5D00">
      <w:pPr>
        <w:autoSpaceDE w:val="0"/>
        <w:autoSpaceDN w:val="0"/>
        <w:adjustRightInd w:val="0"/>
        <w:rPr>
          <w:rFonts w:ascii="Arial" w:hAnsi="Arial" w:cs="Arial"/>
          <w:sz w:val="20"/>
          <w:szCs w:val="20"/>
        </w:rPr>
      </w:pPr>
      <w:r w:rsidRPr="001E7C01">
        <w:rPr>
          <w:rFonts w:ascii="Arial" w:hAnsi="Arial" w:cs="Arial"/>
          <w:sz w:val="20"/>
          <w:szCs w:val="20"/>
        </w:rPr>
        <w:t>The Service Provider hereby acknowledges that all personal information is confidential and highly sen</w:t>
      </w:r>
      <w:r w:rsidR="000A54EC" w:rsidRPr="001E7C01">
        <w:rPr>
          <w:rFonts w:ascii="Arial" w:hAnsi="Arial" w:cs="Arial"/>
          <w:sz w:val="20"/>
          <w:szCs w:val="20"/>
        </w:rPr>
        <w:t xml:space="preserve">sitive, and </w:t>
      </w:r>
    </w:p>
    <w:p w:rsidR="000A54EC" w:rsidRPr="001E7C01" w:rsidRDefault="000A54EC" w:rsidP="007F5D00">
      <w:pPr>
        <w:autoSpaceDE w:val="0"/>
        <w:autoSpaceDN w:val="0"/>
        <w:adjustRightInd w:val="0"/>
        <w:rPr>
          <w:rFonts w:ascii="Arial" w:hAnsi="Arial" w:cs="Arial"/>
          <w:sz w:val="16"/>
          <w:szCs w:val="16"/>
        </w:rPr>
      </w:pPr>
    </w:p>
    <w:p w:rsidR="000A54EC" w:rsidRPr="001E7C01" w:rsidRDefault="000A54EC" w:rsidP="00C61ED4">
      <w:pPr>
        <w:pStyle w:val="ListParagraph"/>
        <w:numPr>
          <w:ilvl w:val="0"/>
          <w:numId w:val="1"/>
        </w:numPr>
        <w:autoSpaceDE w:val="0"/>
        <w:autoSpaceDN w:val="0"/>
        <w:adjustRightInd w:val="0"/>
        <w:ind w:left="360"/>
        <w:rPr>
          <w:rFonts w:ascii="Arial" w:hAnsi="Arial" w:cs="Arial"/>
          <w:sz w:val="20"/>
          <w:szCs w:val="20"/>
        </w:rPr>
      </w:pPr>
      <w:r w:rsidRPr="001E7C01">
        <w:rPr>
          <w:rFonts w:ascii="Arial" w:hAnsi="Arial" w:cs="Arial"/>
          <w:sz w:val="20"/>
          <w:szCs w:val="20"/>
        </w:rPr>
        <w:t>represents that it is aware of and fully compliant with BC’s Personal Information Protection Act (PIPA) and agrees to comply with that Act</w:t>
      </w:r>
      <w:r w:rsidR="00C61ED4" w:rsidRPr="001E7C01">
        <w:rPr>
          <w:rFonts w:ascii="Arial" w:hAnsi="Arial" w:cs="Arial"/>
          <w:sz w:val="20"/>
          <w:szCs w:val="20"/>
        </w:rPr>
        <w:t>;</w:t>
      </w:r>
    </w:p>
    <w:p w:rsidR="000A54EC" w:rsidRPr="001E7C01" w:rsidRDefault="000A54EC" w:rsidP="00C61ED4">
      <w:pPr>
        <w:pStyle w:val="ListParagraph"/>
        <w:autoSpaceDE w:val="0"/>
        <w:autoSpaceDN w:val="0"/>
        <w:adjustRightInd w:val="0"/>
        <w:ind w:left="360"/>
        <w:rPr>
          <w:rFonts w:ascii="Arial" w:hAnsi="Arial" w:cs="Arial"/>
          <w:sz w:val="16"/>
          <w:szCs w:val="16"/>
        </w:rPr>
      </w:pPr>
    </w:p>
    <w:p w:rsidR="000A54EC" w:rsidRPr="001E7C01" w:rsidRDefault="000A54EC" w:rsidP="00C61ED4">
      <w:pPr>
        <w:pStyle w:val="ListParagraph"/>
        <w:numPr>
          <w:ilvl w:val="0"/>
          <w:numId w:val="1"/>
        </w:numPr>
        <w:autoSpaceDE w:val="0"/>
        <w:autoSpaceDN w:val="0"/>
        <w:adjustRightInd w:val="0"/>
        <w:ind w:left="360"/>
        <w:rPr>
          <w:rFonts w:ascii="Arial" w:hAnsi="Arial" w:cs="Arial"/>
          <w:sz w:val="20"/>
          <w:szCs w:val="20"/>
        </w:rPr>
      </w:pPr>
      <w:r w:rsidRPr="001E7C01">
        <w:rPr>
          <w:rFonts w:ascii="Arial" w:hAnsi="Arial" w:cs="Arial"/>
          <w:sz w:val="20"/>
          <w:szCs w:val="20"/>
        </w:rPr>
        <w:t>represents that it has safeguards in place, equal or superior to the Medical Practice, to protect the security of personal information</w:t>
      </w:r>
      <w:r w:rsidR="00C61ED4" w:rsidRPr="001E7C01">
        <w:rPr>
          <w:rFonts w:ascii="Arial" w:hAnsi="Arial" w:cs="Arial"/>
          <w:sz w:val="20"/>
          <w:szCs w:val="20"/>
        </w:rPr>
        <w:t>;</w:t>
      </w:r>
    </w:p>
    <w:p w:rsidR="000A54EC" w:rsidRPr="001E7C01" w:rsidRDefault="000A54EC" w:rsidP="00C61ED4">
      <w:pPr>
        <w:pStyle w:val="ListParagraph"/>
        <w:autoSpaceDE w:val="0"/>
        <w:autoSpaceDN w:val="0"/>
        <w:adjustRightInd w:val="0"/>
        <w:ind w:left="360"/>
        <w:rPr>
          <w:rFonts w:ascii="Arial" w:hAnsi="Arial" w:cs="Arial"/>
          <w:sz w:val="16"/>
          <w:szCs w:val="16"/>
        </w:rPr>
      </w:pPr>
    </w:p>
    <w:p w:rsidR="000A54EC" w:rsidRPr="001E7C01" w:rsidRDefault="000A54EC" w:rsidP="00C61ED4">
      <w:pPr>
        <w:pStyle w:val="ListParagraph"/>
        <w:numPr>
          <w:ilvl w:val="0"/>
          <w:numId w:val="1"/>
        </w:numPr>
        <w:autoSpaceDE w:val="0"/>
        <w:autoSpaceDN w:val="0"/>
        <w:adjustRightInd w:val="0"/>
        <w:ind w:left="360"/>
        <w:rPr>
          <w:rFonts w:ascii="Arial" w:hAnsi="Arial" w:cs="Arial"/>
          <w:sz w:val="20"/>
          <w:szCs w:val="20"/>
        </w:rPr>
      </w:pPr>
      <w:r w:rsidRPr="001E7C01">
        <w:rPr>
          <w:rFonts w:ascii="Arial" w:hAnsi="Arial" w:cs="Arial"/>
          <w:sz w:val="20"/>
          <w:szCs w:val="20"/>
        </w:rPr>
        <w:t xml:space="preserve">agrees that it will </w:t>
      </w:r>
      <w:r w:rsidR="007F5D00" w:rsidRPr="001E7C01">
        <w:rPr>
          <w:rFonts w:ascii="Arial" w:hAnsi="Arial" w:cs="Arial"/>
          <w:sz w:val="20"/>
          <w:szCs w:val="20"/>
        </w:rPr>
        <w:t xml:space="preserve">not use or disclose any personal information (whether received or created before or after the date of this agreement) except for the purposes necessary to perform services for the </w:t>
      </w:r>
      <w:r w:rsidRPr="001E7C01">
        <w:rPr>
          <w:rFonts w:ascii="Arial" w:hAnsi="Arial" w:cs="Arial"/>
          <w:sz w:val="20"/>
          <w:szCs w:val="20"/>
        </w:rPr>
        <w:t>Medical Practice</w:t>
      </w:r>
      <w:r w:rsidR="007F5D00" w:rsidRPr="001E7C01">
        <w:rPr>
          <w:rFonts w:ascii="Arial" w:hAnsi="Arial" w:cs="Arial"/>
          <w:sz w:val="20"/>
          <w:szCs w:val="20"/>
        </w:rPr>
        <w:t xml:space="preserve">, as set out in the service contract entered into between </w:t>
      </w:r>
      <w:r w:rsidRPr="001E7C01">
        <w:rPr>
          <w:rFonts w:ascii="Arial" w:hAnsi="Arial" w:cs="Arial"/>
          <w:sz w:val="20"/>
          <w:szCs w:val="20"/>
        </w:rPr>
        <w:t xml:space="preserve">the </w:t>
      </w:r>
      <w:r w:rsidR="007F5D00" w:rsidRPr="001E7C01">
        <w:rPr>
          <w:rFonts w:ascii="Arial" w:hAnsi="Arial" w:cs="Arial"/>
          <w:sz w:val="20"/>
          <w:szCs w:val="20"/>
        </w:rPr>
        <w:t xml:space="preserve">Service Provider and the Medical </w:t>
      </w:r>
      <w:bookmarkStart w:id="0" w:name="_GoBack"/>
      <w:bookmarkEnd w:id="0"/>
      <w:r w:rsidR="007F5D00" w:rsidRPr="001E7C01">
        <w:rPr>
          <w:rFonts w:ascii="Arial" w:hAnsi="Arial" w:cs="Arial"/>
          <w:sz w:val="20"/>
          <w:szCs w:val="20"/>
        </w:rPr>
        <w:t xml:space="preserve">Practice on &lt;Date&gt; (“service agreement”) or with the prior written consent of the Medical Practice in its sole discretion or as compelled by law. </w:t>
      </w:r>
    </w:p>
    <w:p w:rsidR="000A54EC" w:rsidRPr="001E7C01" w:rsidRDefault="000A54EC" w:rsidP="00C61ED4">
      <w:pPr>
        <w:pStyle w:val="ListParagraph"/>
        <w:autoSpaceDE w:val="0"/>
        <w:autoSpaceDN w:val="0"/>
        <w:adjustRightInd w:val="0"/>
        <w:ind w:left="360"/>
        <w:rPr>
          <w:rFonts w:ascii="Arial" w:hAnsi="Arial" w:cs="Arial"/>
          <w:sz w:val="16"/>
          <w:szCs w:val="16"/>
        </w:rPr>
      </w:pPr>
    </w:p>
    <w:p w:rsidR="007F5D00" w:rsidRPr="001E7C01" w:rsidRDefault="007F5D00" w:rsidP="00C61ED4">
      <w:pPr>
        <w:pStyle w:val="ListParagraph"/>
        <w:autoSpaceDE w:val="0"/>
        <w:autoSpaceDN w:val="0"/>
        <w:adjustRightInd w:val="0"/>
        <w:ind w:left="360"/>
        <w:rPr>
          <w:rFonts w:ascii="Arial" w:hAnsi="Arial" w:cs="Arial"/>
          <w:sz w:val="20"/>
          <w:szCs w:val="20"/>
        </w:rPr>
      </w:pPr>
      <w:r w:rsidRPr="001E7C01">
        <w:rPr>
          <w:rFonts w:ascii="Arial" w:hAnsi="Arial" w:cs="Arial"/>
          <w:sz w:val="20"/>
          <w:szCs w:val="20"/>
        </w:rPr>
        <w:t>If it is necessary for the Service Provider to disclose personal information for the performance of services for the Medical Practice, the Service Provider must get the prior written consent of the Medical Practice.</w:t>
      </w:r>
    </w:p>
    <w:p w:rsidR="00C61ED4" w:rsidRPr="001E7C01" w:rsidRDefault="00C61ED4" w:rsidP="00C61ED4">
      <w:pPr>
        <w:pStyle w:val="ListParagraph"/>
        <w:autoSpaceDE w:val="0"/>
        <w:autoSpaceDN w:val="0"/>
        <w:adjustRightInd w:val="0"/>
        <w:ind w:left="360"/>
        <w:rPr>
          <w:rFonts w:ascii="Arial" w:hAnsi="Arial" w:cs="Arial"/>
          <w:sz w:val="16"/>
          <w:szCs w:val="16"/>
        </w:rPr>
      </w:pPr>
    </w:p>
    <w:p w:rsidR="000A54EC" w:rsidRPr="00C61ED4" w:rsidRDefault="000A54EC" w:rsidP="00C61ED4">
      <w:pPr>
        <w:pStyle w:val="ListParagraph"/>
        <w:autoSpaceDE w:val="0"/>
        <w:autoSpaceDN w:val="0"/>
        <w:adjustRightInd w:val="0"/>
        <w:ind w:left="360"/>
        <w:rPr>
          <w:rFonts w:ascii="Arial" w:hAnsi="Arial" w:cs="Arial"/>
          <w:sz w:val="20"/>
          <w:szCs w:val="20"/>
        </w:rPr>
      </w:pPr>
      <w:r w:rsidRPr="001E7C01">
        <w:rPr>
          <w:rFonts w:ascii="Arial" w:hAnsi="Arial" w:cs="Arial"/>
          <w:sz w:val="20"/>
          <w:szCs w:val="20"/>
        </w:rPr>
        <w:t>If the Service Provider receives a request or is required by law to disclose personally identifiable information, the Service Provider shall, as permitted by law, immediately notify the Medical Practice of the existence of, and the terms and circumstances surrounding, the request or requirement, consult with the Medical Practice on the advisability of taking legally available</w:t>
      </w:r>
      <w:r w:rsidRPr="00C61ED4">
        <w:rPr>
          <w:rFonts w:ascii="Arial" w:hAnsi="Arial" w:cs="Arial"/>
          <w:sz w:val="20"/>
          <w:szCs w:val="20"/>
        </w:rPr>
        <w:t xml:space="preserve"> steps to resist or narrow the request or lawfully avoid the requirement, and at the request of the Medical Practice, take all necessary steps to seek a protective order or other appropriate remedy.</w:t>
      </w:r>
    </w:p>
    <w:p w:rsidR="00C61ED4" w:rsidRPr="00C61ED4" w:rsidRDefault="00C61ED4" w:rsidP="00C61ED4">
      <w:pPr>
        <w:pStyle w:val="ListParagraph"/>
        <w:autoSpaceDE w:val="0"/>
        <w:autoSpaceDN w:val="0"/>
        <w:adjustRightInd w:val="0"/>
        <w:rPr>
          <w:rFonts w:ascii="Arial" w:hAnsi="Arial" w:cs="Arial"/>
          <w:sz w:val="16"/>
          <w:szCs w:val="16"/>
        </w:rPr>
      </w:pPr>
    </w:p>
    <w:p w:rsidR="007F5D00" w:rsidRPr="00C61ED4" w:rsidRDefault="007F5D00" w:rsidP="00C61ED4">
      <w:pPr>
        <w:pStyle w:val="ListParagraph"/>
        <w:numPr>
          <w:ilvl w:val="0"/>
          <w:numId w:val="1"/>
        </w:numPr>
        <w:autoSpaceDE w:val="0"/>
        <w:autoSpaceDN w:val="0"/>
        <w:adjustRightInd w:val="0"/>
        <w:ind w:left="360"/>
        <w:rPr>
          <w:rFonts w:ascii="Arial" w:hAnsi="Arial" w:cs="Arial"/>
          <w:sz w:val="20"/>
          <w:szCs w:val="20"/>
        </w:rPr>
      </w:pPr>
      <w:r w:rsidRPr="00C61ED4">
        <w:rPr>
          <w:rFonts w:ascii="Arial" w:hAnsi="Arial" w:cs="Arial"/>
          <w:sz w:val="20"/>
          <w:szCs w:val="20"/>
        </w:rPr>
        <w:t>agrees that there will be no disclosure of personal information outside of Canada and no access to this information from outside Canada</w:t>
      </w:r>
      <w:r w:rsidR="000A54EC" w:rsidRPr="00C61ED4">
        <w:rPr>
          <w:rFonts w:ascii="Arial" w:hAnsi="Arial" w:cs="Arial"/>
          <w:sz w:val="20"/>
          <w:szCs w:val="20"/>
        </w:rPr>
        <w:t xml:space="preserve"> without prior consent from the </w:t>
      </w:r>
      <w:r w:rsidRPr="00C61ED4">
        <w:rPr>
          <w:rFonts w:ascii="Arial" w:hAnsi="Arial" w:cs="Arial"/>
          <w:sz w:val="20"/>
          <w:szCs w:val="20"/>
        </w:rPr>
        <w:t>Medical Practice</w:t>
      </w:r>
      <w:r w:rsidR="00C61ED4">
        <w:rPr>
          <w:rFonts w:ascii="Arial" w:hAnsi="Arial" w:cs="Arial"/>
          <w:sz w:val="20"/>
          <w:szCs w:val="20"/>
        </w:rPr>
        <w:t>;</w:t>
      </w:r>
      <w:r w:rsidRPr="00C61ED4">
        <w:rPr>
          <w:rFonts w:ascii="Arial" w:hAnsi="Arial" w:cs="Arial"/>
          <w:sz w:val="20"/>
          <w:szCs w:val="20"/>
        </w:rPr>
        <w:t xml:space="preserve"> </w:t>
      </w:r>
    </w:p>
    <w:p w:rsidR="000A54EC" w:rsidRPr="00C61ED4" w:rsidRDefault="000A54EC" w:rsidP="00C61ED4">
      <w:pPr>
        <w:pStyle w:val="ListParagraph"/>
        <w:autoSpaceDE w:val="0"/>
        <w:autoSpaceDN w:val="0"/>
        <w:adjustRightInd w:val="0"/>
        <w:ind w:left="360"/>
        <w:rPr>
          <w:rFonts w:ascii="Arial" w:hAnsi="Arial" w:cs="Arial"/>
          <w:sz w:val="16"/>
          <w:szCs w:val="16"/>
        </w:rPr>
      </w:pPr>
    </w:p>
    <w:p w:rsidR="000A54EC" w:rsidRPr="00C61ED4" w:rsidRDefault="000A54EC" w:rsidP="00C61ED4">
      <w:pPr>
        <w:pStyle w:val="ListParagraph"/>
        <w:numPr>
          <w:ilvl w:val="0"/>
          <w:numId w:val="1"/>
        </w:numPr>
        <w:autoSpaceDE w:val="0"/>
        <w:autoSpaceDN w:val="0"/>
        <w:adjustRightInd w:val="0"/>
        <w:ind w:left="360"/>
        <w:rPr>
          <w:rFonts w:ascii="Arial" w:hAnsi="Arial" w:cs="Arial"/>
          <w:sz w:val="20"/>
          <w:szCs w:val="20"/>
        </w:rPr>
      </w:pPr>
      <w:r w:rsidRPr="00C61ED4">
        <w:rPr>
          <w:rFonts w:ascii="Arial" w:hAnsi="Arial" w:cs="Arial"/>
          <w:sz w:val="20"/>
          <w:szCs w:val="20"/>
        </w:rPr>
        <w:t>agrees to securely dispose of, or return, all personal information once it is no longer required for the purposes specified in the service contract and to notify the Medical Practice within a reasonable time thereafter that this has been done and how it has been done</w:t>
      </w:r>
      <w:r w:rsidR="00C61ED4">
        <w:rPr>
          <w:rFonts w:ascii="Arial" w:hAnsi="Arial" w:cs="Arial"/>
          <w:sz w:val="20"/>
          <w:szCs w:val="20"/>
        </w:rPr>
        <w:t>;</w:t>
      </w:r>
    </w:p>
    <w:p w:rsidR="000A54EC" w:rsidRPr="00C61ED4" w:rsidRDefault="000A54EC" w:rsidP="00C61ED4">
      <w:pPr>
        <w:autoSpaceDE w:val="0"/>
        <w:autoSpaceDN w:val="0"/>
        <w:adjustRightInd w:val="0"/>
        <w:rPr>
          <w:rFonts w:ascii="Arial" w:hAnsi="Arial" w:cs="Arial"/>
          <w:sz w:val="16"/>
          <w:szCs w:val="16"/>
        </w:rPr>
      </w:pPr>
    </w:p>
    <w:p w:rsidR="007F5D00" w:rsidRPr="00C61ED4" w:rsidRDefault="00C61ED4" w:rsidP="00C61ED4">
      <w:pPr>
        <w:autoSpaceDE w:val="0"/>
        <w:autoSpaceDN w:val="0"/>
        <w:adjustRightInd w:val="0"/>
        <w:rPr>
          <w:rFonts w:ascii="Arial" w:hAnsi="Arial" w:cs="Arial"/>
          <w:sz w:val="20"/>
          <w:szCs w:val="20"/>
        </w:rPr>
      </w:pPr>
      <w:r w:rsidRPr="00C61ED4">
        <w:rPr>
          <w:rFonts w:ascii="Arial" w:hAnsi="Arial" w:cs="Arial"/>
          <w:sz w:val="20"/>
          <w:szCs w:val="20"/>
        </w:rPr>
        <w:t xml:space="preserve">The Service Provider hereby acknowledges </w:t>
      </w:r>
      <w:r w:rsidR="007F5D00" w:rsidRPr="00C61ED4">
        <w:rPr>
          <w:rFonts w:ascii="Arial" w:hAnsi="Arial" w:cs="Arial"/>
          <w:sz w:val="20"/>
          <w:szCs w:val="20"/>
        </w:rPr>
        <w:t xml:space="preserve">and agrees that any breach of this agreement may result in termination of the service agreement and in penalties as provided by PIPA, and agrees to indemnify and hold harmless the Medical Practice from any and all loss, liability, cost or expense caused in whole or in part by the Service Provider’s breach of </w:t>
      </w:r>
      <w:r w:rsidR="000A54EC" w:rsidRPr="00C61ED4">
        <w:rPr>
          <w:rFonts w:ascii="Arial" w:hAnsi="Arial" w:cs="Arial"/>
          <w:sz w:val="20"/>
          <w:szCs w:val="20"/>
        </w:rPr>
        <w:t>any provision of this agreement</w:t>
      </w:r>
      <w:r>
        <w:rPr>
          <w:rFonts w:ascii="Arial" w:hAnsi="Arial" w:cs="Arial"/>
          <w:sz w:val="20"/>
          <w:szCs w:val="20"/>
        </w:rPr>
        <w:t>.</w:t>
      </w:r>
    </w:p>
    <w:p w:rsidR="007F5D00" w:rsidRPr="00C61ED4" w:rsidRDefault="007F5D00" w:rsidP="007F5D00">
      <w:pPr>
        <w:autoSpaceDE w:val="0"/>
        <w:autoSpaceDN w:val="0"/>
        <w:adjustRightInd w:val="0"/>
        <w:rPr>
          <w:rFonts w:ascii="Arial" w:hAnsi="Arial" w:cs="Arial"/>
          <w:sz w:val="20"/>
          <w:szCs w:val="20"/>
        </w:rPr>
      </w:pPr>
    </w:p>
    <w:tbl>
      <w:tblPr>
        <w:tblW w:w="9468" w:type="dxa"/>
        <w:tblBorders>
          <w:bottom w:val="single" w:sz="4" w:space="0" w:color="auto"/>
        </w:tblBorders>
        <w:tblLook w:val="01E0" w:firstRow="1" w:lastRow="1" w:firstColumn="1" w:lastColumn="1" w:noHBand="0" w:noVBand="0"/>
      </w:tblPr>
      <w:tblGrid>
        <w:gridCol w:w="3671"/>
        <w:gridCol w:w="1601"/>
        <w:gridCol w:w="4196"/>
      </w:tblGrid>
      <w:tr w:rsidR="00D04BF3" w:rsidRPr="00C61ED4" w:rsidTr="00EB45D2">
        <w:tc>
          <w:tcPr>
            <w:tcW w:w="3671" w:type="dxa"/>
            <w:tcBorders>
              <w:bottom w:val="nil"/>
            </w:tcBorders>
            <w:shd w:val="clear" w:color="auto" w:fill="auto"/>
          </w:tcPr>
          <w:p w:rsidR="00D04BF3" w:rsidRPr="00C61ED4" w:rsidRDefault="00D04BF3" w:rsidP="00EB45D2">
            <w:pPr>
              <w:autoSpaceDE w:val="0"/>
              <w:autoSpaceDN w:val="0"/>
              <w:adjustRightInd w:val="0"/>
              <w:rPr>
                <w:rFonts w:ascii="Arial" w:hAnsi="Arial" w:cs="Arial"/>
                <w:sz w:val="20"/>
                <w:szCs w:val="20"/>
              </w:rPr>
            </w:pPr>
            <w:r w:rsidRPr="00C61ED4">
              <w:rPr>
                <w:rFonts w:ascii="Arial" w:hAnsi="Arial" w:cs="Arial"/>
                <w:b/>
                <w:sz w:val="20"/>
                <w:szCs w:val="20"/>
              </w:rPr>
              <w:t>Authorized Signatory</w:t>
            </w:r>
            <w:r w:rsidRPr="00C61ED4">
              <w:rPr>
                <w:rFonts w:ascii="Arial" w:hAnsi="Arial" w:cs="Arial"/>
                <w:sz w:val="20"/>
                <w:szCs w:val="20"/>
              </w:rPr>
              <w:t xml:space="preserve"> </w:t>
            </w:r>
          </w:p>
        </w:tc>
        <w:tc>
          <w:tcPr>
            <w:tcW w:w="1601" w:type="dxa"/>
            <w:shd w:val="clear" w:color="auto" w:fill="auto"/>
          </w:tcPr>
          <w:p w:rsidR="00D04BF3" w:rsidRPr="00C61ED4" w:rsidRDefault="00D04BF3" w:rsidP="00EB45D2">
            <w:pPr>
              <w:autoSpaceDE w:val="0"/>
              <w:autoSpaceDN w:val="0"/>
              <w:adjustRightInd w:val="0"/>
              <w:rPr>
                <w:rFonts w:ascii="Arial" w:hAnsi="Arial" w:cs="Arial"/>
                <w:b/>
                <w:bCs/>
                <w:sz w:val="20"/>
                <w:szCs w:val="20"/>
              </w:rPr>
            </w:pPr>
            <w:r w:rsidRPr="00C61ED4">
              <w:rPr>
                <w:rFonts w:ascii="Arial" w:hAnsi="Arial" w:cs="Arial"/>
                <w:b/>
                <w:bCs/>
                <w:sz w:val="20"/>
                <w:szCs w:val="20"/>
              </w:rPr>
              <w:t>Name:</w:t>
            </w:r>
          </w:p>
          <w:p w:rsidR="00D04BF3" w:rsidRPr="00C61ED4" w:rsidRDefault="00D04BF3" w:rsidP="00EB45D2">
            <w:pPr>
              <w:autoSpaceDE w:val="0"/>
              <w:autoSpaceDN w:val="0"/>
              <w:adjustRightInd w:val="0"/>
              <w:rPr>
                <w:rFonts w:ascii="Arial" w:hAnsi="Arial" w:cs="Arial"/>
                <w:sz w:val="16"/>
                <w:szCs w:val="16"/>
              </w:rPr>
            </w:pPr>
            <w:r w:rsidRPr="00C61ED4">
              <w:rPr>
                <w:rFonts w:ascii="Arial" w:hAnsi="Arial" w:cs="Arial"/>
                <w:sz w:val="16"/>
                <w:szCs w:val="16"/>
              </w:rPr>
              <w:t>(please print)</w:t>
            </w:r>
          </w:p>
        </w:tc>
        <w:tc>
          <w:tcPr>
            <w:tcW w:w="4196" w:type="dxa"/>
            <w:tcBorders>
              <w:bottom w:val="single" w:sz="4" w:space="0" w:color="auto"/>
            </w:tcBorders>
            <w:shd w:val="clear" w:color="auto" w:fill="auto"/>
          </w:tcPr>
          <w:p w:rsidR="00D04BF3" w:rsidRPr="00C61ED4" w:rsidRDefault="00D04BF3" w:rsidP="00EB45D2">
            <w:pPr>
              <w:autoSpaceDE w:val="0"/>
              <w:autoSpaceDN w:val="0"/>
              <w:adjustRightInd w:val="0"/>
              <w:rPr>
                <w:rFonts w:ascii="Arial" w:hAnsi="Arial" w:cs="Arial"/>
                <w:sz w:val="20"/>
                <w:szCs w:val="20"/>
              </w:rPr>
            </w:pPr>
          </w:p>
        </w:tc>
      </w:tr>
      <w:tr w:rsidR="00D04BF3" w:rsidRPr="00C61ED4" w:rsidTr="00EB45D2">
        <w:tc>
          <w:tcPr>
            <w:tcW w:w="3671" w:type="dxa"/>
            <w:tcBorders>
              <w:bottom w:val="nil"/>
            </w:tcBorders>
            <w:shd w:val="clear" w:color="auto" w:fill="auto"/>
          </w:tcPr>
          <w:p w:rsidR="00D04BF3" w:rsidRPr="00C61ED4" w:rsidRDefault="00D04BF3" w:rsidP="00EB45D2">
            <w:pPr>
              <w:autoSpaceDE w:val="0"/>
              <w:autoSpaceDN w:val="0"/>
              <w:adjustRightInd w:val="0"/>
              <w:rPr>
                <w:rFonts w:ascii="Arial" w:hAnsi="Arial" w:cs="Arial"/>
                <w:sz w:val="20"/>
                <w:szCs w:val="20"/>
              </w:rPr>
            </w:pPr>
          </w:p>
        </w:tc>
        <w:tc>
          <w:tcPr>
            <w:tcW w:w="1601" w:type="dxa"/>
            <w:tcBorders>
              <w:bottom w:val="nil"/>
            </w:tcBorders>
            <w:shd w:val="clear" w:color="auto" w:fill="auto"/>
          </w:tcPr>
          <w:p w:rsidR="00D04BF3" w:rsidRPr="00C61ED4" w:rsidRDefault="00D04BF3" w:rsidP="00EB45D2">
            <w:pPr>
              <w:autoSpaceDE w:val="0"/>
              <w:autoSpaceDN w:val="0"/>
              <w:adjustRightInd w:val="0"/>
              <w:rPr>
                <w:rFonts w:ascii="Arial" w:hAnsi="Arial" w:cs="Arial"/>
                <w:sz w:val="20"/>
                <w:szCs w:val="20"/>
              </w:rPr>
            </w:pPr>
          </w:p>
        </w:tc>
        <w:tc>
          <w:tcPr>
            <w:tcW w:w="4196" w:type="dxa"/>
            <w:tcBorders>
              <w:top w:val="single" w:sz="4" w:space="0" w:color="auto"/>
              <w:bottom w:val="nil"/>
            </w:tcBorders>
            <w:shd w:val="clear" w:color="auto" w:fill="auto"/>
          </w:tcPr>
          <w:p w:rsidR="00D04BF3" w:rsidRPr="00C61ED4" w:rsidRDefault="00D04BF3" w:rsidP="00EB45D2">
            <w:pPr>
              <w:autoSpaceDE w:val="0"/>
              <w:autoSpaceDN w:val="0"/>
              <w:adjustRightInd w:val="0"/>
              <w:rPr>
                <w:rFonts w:ascii="Arial" w:hAnsi="Arial" w:cs="Arial"/>
                <w:sz w:val="20"/>
                <w:szCs w:val="20"/>
              </w:rPr>
            </w:pPr>
          </w:p>
        </w:tc>
      </w:tr>
      <w:tr w:rsidR="00F07678" w:rsidRPr="00C61ED4" w:rsidTr="00EB45D2">
        <w:tc>
          <w:tcPr>
            <w:tcW w:w="3671" w:type="dxa"/>
            <w:tcBorders>
              <w:top w:val="nil"/>
              <w:bottom w:val="nil"/>
            </w:tcBorders>
            <w:shd w:val="clear" w:color="auto" w:fill="auto"/>
          </w:tcPr>
          <w:p w:rsidR="00F07678" w:rsidRPr="00C61ED4" w:rsidRDefault="00F07678" w:rsidP="00EB45D2">
            <w:pPr>
              <w:autoSpaceDE w:val="0"/>
              <w:autoSpaceDN w:val="0"/>
              <w:adjustRightInd w:val="0"/>
              <w:rPr>
                <w:rFonts w:ascii="Arial" w:hAnsi="Arial" w:cs="Arial"/>
                <w:b/>
                <w:sz w:val="20"/>
                <w:szCs w:val="20"/>
              </w:rPr>
            </w:pPr>
          </w:p>
        </w:tc>
        <w:tc>
          <w:tcPr>
            <w:tcW w:w="1601" w:type="dxa"/>
            <w:tcBorders>
              <w:top w:val="nil"/>
            </w:tcBorders>
            <w:shd w:val="clear" w:color="auto" w:fill="auto"/>
          </w:tcPr>
          <w:p w:rsidR="00987642" w:rsidRPr="00C61ED4" w:rsidRDefault="00987642" w:rsidP="00EB45D2">
            <w:pPr>
              <w:autoSpaceDE w:val="0"/>
              <w:autoSpaceDN w:val="0"/>
              <w:adjustRightInd w:val="0"/>
              <w:rPr>
                <w:rFonts w:ascii="Arial" w:hAnsi="Arial" w:cs="Arial"/>
                <w:b/>
                <w:sz w:val="20"/>
                <w:szCs w:val="20"/>
              </w:rPr>
            </w:pPr>
          </w:p>
          <w:p w:rsidR="00F07678" w:rsidRPr="00C61ED4" w:rsidRDefault="00F07678" w:rsidP="00EB45D2">
            <w:pPr>
              <w:autoSpaceDE w:val="0"/>
              <w:autoSpaceDN w:val="0"/>
              <w:adjustRightInd w:val="0"/>
              <w:rPr>
                <w:rFonts w:ascii="Arial" w:hAnsi="Arial" w:cs="Arial"/>
                <w:b/>
                <w:sz w:val="20"/>
                <w:szCs w:val="20"/>
              </w:rPr>
            </w:pPr>
            <w:r w:rsidRPr="00C61ED4">
              <w:rPr>
                <w:rFonts w:ascii="Arial" w:hAnsi="Arial" w:cs="Arial"/>
                <w:b/>
                <w:sz w:val="20"/>
                <w:szCs w:val="20"/>
              </w:rPr>
              <w:t>Signature:</w:t>
            </w:r>
          </w:p>
        </w:tc>
        <w:tc>
          <w:tcPr>
            <w:tcW w:w="4196" w:type="dxa"/>
            <w:tcBorders>
              <w:top w:val="nil"/>
              <w:bottom w:val="single" w:sz="4" w:space="0" w:color="auto"/>
            </w:tcBorders>
            <w:shd w:val="clear" w:color="auto" w:fill="auto"/>
          </w:tcPr>
          <w:p w:rsidR="00F07678" w:rsidRPr="00C61ED4" w:rsidRDefault="00F07678" w:rsidP="00EB45D2">
            <w:pPr>
              <w:autoSpaceDE w:val="0"/>
              <w:autoSpaceDN w:val="0"/>
              <w:adjustRightInd w:val="0"/>
              <w:rPr>
                <w:rFonts w:ascii="Arial" w:hAnsi="Arial" w:cs="Arial"/>
                <w:sz w:val="20"/>
                <w:szCs w:val="20"/>
              </w:rPr>
            </w:pPr>
          </w:p>
        </w:tc>
      </w:tr>
      <w:tr w:rsidR="00F07678" w:rsidRPr="00C61ED4" w:rsidTr="00EB45D2">
        <w:tc>
          <w:tcPr>
            <w:tcW w:w="3671" w:type="dxa"/>
            <w:tcBorders>
              <w:bottom w:val="nil"/>
            </w:tcBorders>
            <w:shd w:val="clear" w:color="auto" w:fill="auto"/>
          </w:tcPr>
          <w:p w:rsidR="00F07678" w:rsidRPr="00C61ED4" w:rsidRDefault="00F07678" w:rsidP="00EB45D2">
            <w:pPr>
              <w:autoSpaceDE w:val="0"/>
              <w:autoSpaceDN w:val="0"/>
              <w:adjustRightInd w:val="0"/>
              <w:rPr>
                <w:rFonts w:ascii="Arial" w:hAnsi="Arial" w:cs="Arial"/>
                <w:sz w:val="20"/>
                <w:szCs w:val="20"/>
              </w:rPr>
            </w:pPr>
          </w:p>
        </w:tc>
        <w:tc>
          <w:tcPr>
            <w:tcW w:w="1601" w:type="dxa"/>
            <w:tcBorders>
              <w:bottom w:val="nil"/>
            </w:tcBorders>
            <w:shd w:val="clear" w:color="auto" w:fill="auto"/>
          </w:tcPr>
          <w:p w:rsidR="00F07678" w:rsidRPr="00C61ED4" w:rsidRDefault="00F07678" w:rsidP="00EB45D2">
            <w:pPr>
              <w:autoSpaceDE w:val="0"/>
              <w:autoSpaceDN w:val="0"/>
              <w:adjustRightInd w:val="0"/>
              <w:rPr>
                <w:rFonts w:ascii="Arial" w:hAnsi="Arial" w:cs="Arial"/>
                <w:sz w:val="20"/>
                <w:szCs w:val="20"/>
              </w:rPr>
            </w:pPr>
          </w:p>
        </w:tc>
        <w:tc>
          <w:tcPr>
            <w:tcW w:w="4196" w:type="dxa"/>
            <w:tcBorders>
              <w:bottom w:val="nil"/>
            </w:tcBorders>
            <w:shd w:val="clear" w:color="auto" w:fill="auto"/>
          </w:tcPr>
          <w:p w:rsidR="00F07678" w:rsidRPr="00C61ED4" w:rsidRDefault="00F07678" w:rsidP="00EB45D2">
            <w:pPr>
              <w:autoSpaceDE w:val="0"/>
              <w:autoSpaceDN w:val="0"/>
              <w:adjustRightInd w:val="0"/>
              <w:rPr>
                <w:rFonts w:ascii="Arial" w:hAnsi="Arial" w:cs="Arial"/>
                <w:sz w:val="20"/>
                <w:szCs w:val="20"/>
              </w:rPr>
            </w:pPr>
          </w:p>
        </w:tc>
      </w:tr>
      <w:tr w:rsidR="00F07678" w:rsidRPr="00C61ED4" w:rsidTr="00EB45D2">
        <w:tc>
          <w:tcPr>
            <w:tcW w:w="3671" w:type="dxa"/>
            <w:tcBorders>
              <w:top w:val="nil"/>
              <w:bottom w:val="nil"/>
            </w:tcBorders>
            <w:shd w:val="clear" w:color="auto" w:fill="auto"/>
          </w:tcPr>
          <w:p w:rsidR="00F07678" w:rsidRPr="00C61ED4" w:rsidRDefault="00F07678" w:rsidP="00EB45D2">
            <w:pPr>
              <w:autoSpaceDE w:val="0"/>
              <w:autoSpaceDN w:val="0"/>
              <w:adjustRightInd w:val="0"/>
              <w:rPr>
                <w:rFonts w:ascii="Arial" w:hAnsi="Arial" w:cs="Arial"/>
                <w:sz w:val="20"/>
                <w:szCs w:val="20"/>
              </w:rPr>
            </w:pPr>
          </w:p>
        </w:tc>
        <w:tc>
          <w:tcPr>
            <w:tcW w:w="1601" w:type="dxa"/>
            <w:tcBorders>
              <w:top w:val="nil"/>
              <w:bottom w:val="nil"/>
            </w:tcBorders>
            <w:shd w:val="clear" w:color="auto" w:fill="auto"/>
          </w:tcPr>
          <w:p w:rsidR="00F07678" w:rsidRPr="00C61ED4" w:rsidRDefault="00F07678" w:rsidP="00EB45D2">
            <w:pPr>
              <w:autoSpaceDE w:val="0"/>
              <w:autoSpaceDN w:val="0"/>
              <w:adjustRightInd w:val="0"/>
              <w:rPr>
                <w:rFonts w:ascii="Arial" w:hAnsi="Arial" w:cs="Arial"/>
                <w:b/>
                <w:sz w:val="20"/>
                <w:szCs w:val="20"/>
              </w:rPr>
            </w:pPr>
            <w:r w:rsidRPr="00C61ED4">
              <w:rPr>
                <w:rFonts w:ascii="Arial" w:hAnsi="Arial" w:cs="Arial"/>
                <w:b/>
                <w:sz w:val="20"/>
                <w:szCs w:val="20"/>
              </w:rPr>
              <w:t>Date:</w:t>
            </w:r>
          </w:p>
          <w:p w:rsidR="00F07678" w:rsidRPr="00C61ED4" w:rsidRDefault="00F07678" w:rsidP="00EB45D2">
            <w:pPr>
              <w:autoSpaceDE w:val="0"/>
              <w:autoSpaceDN w:val="0"/>
              <w:adjustRightInd w:val="0"/>
              <w:rPr>
                <w:rFonts w:ascii="Arial" w:hAnsi="Arial" w:cs="Arial"/>
                <w:sz w:val="16"/>
                <w:szCs w:val="16"/>
              </w:rPr>
            </w:pPr>
            <w:r w:rsidRPr="00C61ED4">
              <w:rPr>
                <w:rFonts w:ascii="Arial" w:hAnsi="Arial" w:cs="Arial"/>
                <w:sz w:val="16"/>
                <w:szCs w:val="16"/>
              </w:rPr>
              <w:t>(mm</w:t>
            </w:r>
            <w:r w:rsidR="005109C0" w:rsidRPr="00C61ED4">
              <w:rPr>
                <w:rFonts w:ascii="Arial" w:hAnsi="Arial" w:cs="Arial"/>
                <w:sz w:val="16"/>
                <w:szCs w:val="16"/>
              </w:rPr>
              <w:t>/</w:t>
            </w:r>
            <w:proofErr w:type="spellStart"/>
            <w:r w:rsidR="005109C0" w:rsidRPr="00C61ED4">
              <w:rPr>
                <w:rFonts w:ascii="Arial" w:hAnsi="Arial" w:cs="Arial"/>
                <w:sz w:val="16"/>
                <w:szCs w:val="16"/>
              </w:rPr>
              <w:t>dd</w:t>
            </w:r>
            <w:proofErr w:type="spellEnd"/>
            <w:r w:rsidRPr="00C61ED4">
              <w:rPr>
                <w:rFonts w:ascii="Arial" w:hAnsi="Arial" w:cs="Arial"/>
                <w:sz w:val="16"/>
                <w:szCs w:val="16"/>
              </w:rPr>
              <w:t>/</w:t>
            </w:r>
            <w:proofErr w:type="spellStart"/>
            <w:r w:rsidRPr="00C61ED4">
              <w:rPr>
                <w:rFonts w:ascii="Arial" w:hAnsi="Arial" w:cs="Arial"/>
                <w:sz w:val="16"/>
                <w:szCs w:val="16"/>
              </w:rPr>
              <w:t>yy</w:t>
            </w:r>
            <w:proofErr w:type="spellEnd"/>
            <w:r w:rsidRPr="00C61ED4">
              <w:rPr>
                <w:rFonts w:ascii="Arial" w:hAnsi="Arial" w:cs="Arial"/>
                <w:sz w:val="16"/>
                <w:szCs w:val="16"/>
              </w:rPr>
              <w:t>)</w:t>
            </w:r>
          </w:p>
        </w:tc>
        <w:tc>
          <w:tcPr>
            <w:tcW w:w="4196" w:type="dxa"/>
            <w:tcBorders>
              <w:top w:val="nil"/>
              <w:bottom w:val="single" w:sz="4" w:space="0" w:color="auto"/>
            </w:tcBorders>
            <w:shd w:val="clear" w:color="auto" w:fill="auto"/>
          </w:tcPr>
          <w:p w:rsidR="00F07678" w:rsidRPr="00C61ED4" w:rsidRDefault="00F07678" w:rsidP="00EB45D2">
            <w:pPr>
              <w:autoSpaceDE w:val="0"/>
              <w:autoSpaceDN w:val="0"/>
              <w:adjustRightInd w:val="0"/>
              <w:rPr>
                <w:rFonts w:ascii="Arial" w:hAnsi="Arial" w:cs="Arial"/>
                <w:sz w:val="20"/>
                <w:szCs w:val="20"/>
              </w:rPr>
            </w:pPr>
          </w:p>
        </w:tc>
      </w:tr>
    </w:tbl>
    <w:p w:rsidR="001349B4" w:rsidRDefault="001349B4" w:rsidP="001349B4">
      <w:pPr>
        <w:autoSpaceDE w:val="0"/>
        <w:autoSpaceDN w:val="0"/>
        <w:adjustRightInd w:val="0"/>
        <w:rPr>
          <w:rFonts w:ascii="Arial" w:hAnsi="Arial" w:cs="Arial"/>
          <w:sz w:val="20"/>
          <w:szCs w:val="20"/>
        </w:rPr>
      </w:pPr>
    </w:p>
    <w:p w:rsidR="00C61ED4" w:rsidRPr="00C61ED4" w:rsidRDefault="00C61ED4" w:rsidP="001349B4">
      <w:pPr>
        <w:autoSpaceDE w:val="0"/>
        <w:autoSpaceDN w:val="0"/>
        <w:adjustRightInd w:val="0"/>
        <w:rPr>
          <w:rFonts w:ascii="Arial" w:hAnsi="Arial" w:cs="Arial"/>
          <w:sz w:val="20"/>
          <w:szCs w:val="20"/>
        </w:rPr>
      </w:pPr>
    </w:p>
    <w:tbl>
      <w:tblPr>
        <w:tblW w:w="9468" w:type="dxa"/>
        <w:tblBorders>
          <w:bottom w:val="single" w:sz="4" w:space="0" w:color="auto"/>
        </w:tblBorders>
        <w:tblLook w:val="01E0" w:firstRow="1" w:lastRow="1" w:firstColumn="1" w:lastColumn="1" w:noHBand="0" w:noVBand="0"/>
      </w:tblPr>
      <w:tblGrid>
        <w:gridCol w:w="3671"/>
        <w:gridCol w:w="1601"/>
        <w:gridCol w:w="4196"/>
      </w:tblGrid>
      <w:tr w:rsidR="001349B4" w:rsidRPr="00C61ED4" w:rsidTr="00EB45D2">
        <w:tc>
          <w:tcPr>
            <w:tcW w:w="3671" w:type="dxa"/>
            <w:tcBorders>
              <w:top w:val="nil"/>
              <w:bottom w:val="nil"/>
            </w:tcBorders>
            <w:shd w:val="clear" w:color="auto" w:fill="auto"/>
          </w:tcPr>
          <w:p w:rsidR="001349B4" w:rsidRPr="00C61ED4" w:rsidRDefault="001349B4" w:rsidP="00EB45D2">
            <w:pPr>
              <w:autoSpaceDE w:val="0"/>
              <w:autoSpaceDN w:val="0"/>
              <w:adjustRightInd w:val="0"/>
              <w:rPr>
                <w:rFonts w:ascii="Arial" w:hAnsi="Arial" w:cs="Arial"/>
                <w:sz w:val="20"/>
                <w:szCs w:val="20"/>
              </w:rPr>
            </w:pPr>
            <w:r w:rsidRPr="00C61ED4">
              <w:rPr>
                <w:rFonts w:ascii="Arial" w:hAnsi="Arial" w:cs="Arial"/>
                <w:b/>
                <w:bCs/>
                <w:sz w:val="20"/>
                <w:szCs w:val="20"/>
              </w:rPr>
              <w:t>Witness (Privacy Officer)</w:t>
            </w:r>
          </w:p>
        </w:tc>
        <w:tc>
          <w:tcPr>
            <w:tcW w:w="1601" w:type="dxa"/>
            <w:tcBorders>
              <w:top w:val="nil"/>
            </w:tcBorders>
            <w:shd w:val="clear" w:color="auto" w:fill="auto"/>
          </w:tcPr>
          <w:p w:rsidR="00C61ED4" w:rsidRPr="00C61ED4" w:rsidRDefault="00C61ED4" w:rsidP="00C61ED4">
            <w:pPr>
              <w:autoSpaceDE w:val="0"/>
              <w:autoSpaceDN w:val="0"/>
              <w:adjustRightInd w:val="0"/>
              <w:rPr>
                <w:rFonts w:ascii="Arial" w:hAnsi="Arial" w:cs="Arial"/>
                <w:b/>
                <w:bCs/>
                <w:sz w:val="20"/>
                <w:szCs w:val="20"/>
              </w:rPr>
            </w:pPr>
            <w:r w:rsidRPr="00C61ED4">
              <w:rPr>
                <w:rFonts w:ascii="Arial" w:hAnsi="Arial" w:cs="Arial"/>
                <w:b/>
                <w:bCs/>
                <w:sz w:val="20"/>
                <w:szCs w:val="20"/>
              </w:rPr>
              <w:t>Name:</w:t>
            </w:r>
          </w:p>
          <w:p w:rsidR="001349B4" w:rsidRPr="00C61ED4" w:rsidRDefault="00C61ED4" w:rsidP="00C61ED4">
            <w:pPr>
              <w:autoSpaceDE w:val="0"/>
              <w:autoSpaceDN w:val="0"/>
              <w:adjustRightInd w:val="0"/>
              <w:rPr>
                <w:rFonts w:ascii="Arial" w:hAnsi="Arial" w:cs="Arial"/>
                <w:b/>
                <w:sz w:val="20"/>
                <w:szCs w:val="20"/>
              </w:rPr>
            </w:pPr>
            <w:r w:rsidRPr="00C61ED4">
              <w:rPr>
                <w:rFonts w:ascii="Arial" w:hAnsi="Arial" w:cs="Arial"/>
                <w:sz w:val="16"/>
                <w:szCs w:val="16"/>
              </w:rPr>
              <w:t>(please print)</w:t>
            </w:r>
          </w:p>
        </w:tc>
        <w:tc>
          <w:tcPr>
            <w:tcW w:w="4196" w:type="dxa"/>
            <w:tcBorders>
              <w:top w:val="nil"/>
              <w:bottom w:val="single" w:sz="4" w:space="0" w:color="auto"/>
            </w:tcBorders>
            <w:shd w:val="clear" w:color="auto" w:fill="auto"/>
          </w:tcPr>
          <w:p w:rsidR="001349B4" w:rsidRPr="00C61ED4" w:rsidRDefault="001349B4" w:rsidP="00EB45D2">
            <w:pPr>
              <w:autoSpaceDE w:val="0"/>
              <w:autoSpaceDN w:val="0"/>
              <w:adjustRightInd w:val="0"/>
              <w:rPr>
                <w:rFonts w:ascii="Arial" w:hAnsi="Arial" w:cs="Arial"/>
                <w:sz w:val="20"/>
                <w:szCs w:val="20"/>
              </w:rPr>
            </w:pPr>
          </w:p>
        </w:tc>
      </w:tr>
      <w:tr w:rsidR="001349B4" w:rsidRPr="00C61ED4" w:rsidTr="00EB45D2">
        <w:tc>
          <w:tcPr>
            <w:tcW w:w="3671" w:type="dxa"/>
            <w:tcBorders>
              <w:bottom w:val="nil"/>
            </w:tcBorders>
            <w:shd w:val="clear" w:color="auto" w:fill="auto"/>
          </w:tcPr>
          <w:p w:rsidR="001349B4" w:rsidRPr="00C61ED4" w:rsidRDefault="001349B4" w:rsidP="00EB45D2">
            <w:pPr>
              <w:autoSpaceDE w:val="0"/>
              <w:autoSpaceDN w:val="0"/>
              <w:adjustRightInd w:val="0"/>
              <w:rPr>
                <w:rFonts w:ascii="Arial" w:hAnsi="Arial" w:cs="Arial"/>
                <w:sz w:val="20"/>
                <w:szCs w:val="20"/>
              </w:rPr>
            </w:pPr>
          </w:p>
        </w:tc>
        <w:tc>
          <w:tcPr>
            <w:tcW w:w="1601" w:type="dxa"/>
            <w:tcBorders>
              <w:bottom w:val="nil"/>
            </w:tcBorders>
            <w:shd w:val="clear" w:color="auto" w:fill="auto"/>
          </w:tcPr>
          <w:p w:rsidR="001349B4" w:rsidRPr="00C61ED4" w:rsidRDefault="001349B4" w:rsidP="00EB45D2">
            <w:pPr>
              <w:autoSpaceDE w:val="0"/>
              <w:autoSpaceDN w:val="0"/>
              <w:adjustRightInd w:val="0"/>
              <w:rPr>
                <w:rFonts w:ascii="Arial" w:hAnsi="Arial" w:cs="Arial"/>
                <w:sz w:val="20"/>
                <w:szCs w:val="20"/>
              </w:rPr>
            </w:pPr>
          </w:p>
        </w:tc>
        <w:tc>
          <w:tcPr>
            <w:tcW w:w="4196" w:type="dxa"/>
            <w:tcBorders>
              <w:top w:val="single" w:sz="4" w:space="0" w:color="auto"/>
              <w:bottom w:val="nil"/>
            </w:tcBorders>
            <w:shd w:val="clear" w:color="auto" w:fill="auto"/>
          </w:tcPr>
          <w:p w:rsidR="001349B4" w:rsidRPr="00C61ED4" w:rsidRDefault="001349B4" w:rsidP="00EB45D2">
            <w:pPr>
              <w:autoSpaceDE w:val="0"/>
              <w:autoSpaceDN w:val="0"/>
              <w:adjustRightInd w:val="0"/>
              <w:rPr>
                <w:rFonts w:ascii="Arial" w:hAnsi="Arial" w:cs="Arial"/>
                <w:sz w:val="20"/>
                <w:szCs w:val="20"/>
              </w:rPr>
            </w:pPr>
          </w:p>
        </w:tc>
      </w:tr>
      <w:tr w:rsidR="001349B4" w:rsidRPr="00C61ED4" w:rsidTr="00EB45D2">
        <w:tc>
          <w:tcPr>
            <w:tcW w:w="3671" w:type="dxa"/>
            <w:tcBorders>
              <w:top w:val="nil"/>
              <w:bottom w:val="nil"/>
            </w:tcBorders>
            <w:shd w:val="clear" w:color="auto" w:fill="auto"/>
          </w:tcPr>
          <w:p w:rsidR="001349B4" w:rsidRPr="00C61ED4" w:rsidRDefault="001349B4" w:rsidP="00EB45D2">
            <w:pPr>
              <w:autoSpaceDE w:val="0"/>
              <w:autoSpaceDN w:val="0"/>
              <w:adjustRightInd w:val="0"/>
              <w:rPr>
                <w:rFonts w:ascii="Arial" w:hAnsi="Arial" w:cs="Arial"/>
                <w:sz w:val="20"/>
                <w:szCs w:val="20"/>
              </w:rPr>
            </w:pPr>
          </w:p>
        </w:tc>
        <w:tc>
          <w:tcPr>
            <w:tcW w:w="1601" w:type="dxa"/>
            <w:tcBorders>
              <w:top w:val="nil"/>
            </w:tcBorders>
            <w:shd w:val="clear" w:color="auto" w:fill="auto"/>
          </w:tcPr>
          <w:p w:rsidR="00987642" w:rsidRPr="00C61ED4" w:rsidRDefault="00987642" w:rsidP="00EB45D2">
            <w:pPr>
              <w:autoSpaceDE w:val="0"/>
              <w:autoSpaceDN w:val="0"/>
              <w:adjustRightInd w:val="0"/>
              <w:rPr>
                <w:rFonts w:ascii="Arial" w:hAnsi="Arial" w:cs="Arial"/>
                <w:b/>
                <w:sz w:val="20"/>
                <w:szCs w:val="20"/>
              </w:rPr>
            </w:pPr>
          </w:p>
          <w:p w:rsidR="001349B4" w:rsidRPr="00C61ED4" w:rsidRDefault="001349B4" w:rsidP="00EB45D2">
            <w:pPr>
              <w:autoSpaceDE w:val="0"/>
              <w:autoSpaceDN w:val="0"/>
              <w:adjustRightInd w:val="0"/>
              <w:rPr>
                <w:rFonts w:ascii="Arial" w:hAnsi="Arial" w:cs="Arial"/>
                <w:b/>
                <w:sz w:val="20"/>
                <w:szCs w:val="20"/>
              </w:rPr>
            </w:pPr>
            <w:r w:rsidRPr="00C61ED4">
              <w:rPr>
                <w:rFonts w:ascii="Arial" w:hAnsi="Arial" w:cs="Arial"/>
                <w:b/>
                <w:sz w:val="20"/>
                <w:szCs w:val="20"/>
              </w:rPr>
              <w:t>Signature:</w:t>
            </w:r>
          </w:p>
        </w:tc>
        <w:tc>
          <w:tcPr>
            <w:tcW w:w="4196" w:type="dxa"/>
            <w:tcBorders>
              <w:top w:val="nil"/>
              <w:bottom w:val="single" w:sz="4" w:space="0" w:color="auto"/>
            </w:tcBorders>
            <w:shd w:val="clear" w:color="auto" w:fill="auto"/>
          </w:tcPr>
          <w:p w:rsidR="001349B4" w:rsidRPr="00C61ED4" w:rsidRDefault="001349B4" w:rsidP="00EB45D2">
            <w:pPr>
              <w:autoSpaceDE w:val="0"/>
              <w:autoSpaceDN w:val="0"/>
              <w:adjustRightInd w:val="0"/>
              <w:rPr>
                <w:rFonts w:ascii="Arial" w:hAnsi="Arial" w:cs="Arial"/>
                <w:sz w:val="20"/>
                <w:szCs w:val="20"/>
              </w:rPr>
            </w:pPr>
          </w:p>
        </w:tc>
      </w:tr>
      <w:tr w:rsidR="001349B4" w:rsidRPr="00C61ED4" w:rsidTr="00EB45D2">
        <w:tc>
          <w:tcPr>
            <w:tcW w:w="3671" w:type="dxa"/>
            <w:tcBorders>
              <w:bottom w:val="nil"/>
            </w:tcBorders>
            <w:shd w:val="clear" w:color="auto" w:fill="auto"/>
          </w:tcPr>
          <w:p w:rsidR="001349B4" w:rsidRPr="00C61ED4" w:rsidRDefault="001349B4" w:rsidP="00EB45D2">
            <w:pPr>
              <w:autoSpaceDE w:val="0"/>
              <w:autoSpaceDN w:val="0"/>
              <w:adjustRightInd w:val="0"/>
              <w:rPr>
                <w:rFonts w:ascii="Arial" w:hAnsi="Arial" w:cs="Arial"/>
                <w:sz w:val="20"/>
                <w:szCs w:val="20"/>
              </w:rPr>
            </w:pPr>
          </w:p>
        </w:tc>
        <w:tc>
          <w:tcPr>
            <w:tcW w:w="1601" w:type="dxa"/>
            <w:tcBorders>
              <w:bottom w:val="nil"/>
            </w:tcBorders>
            <w:shd w:val="clear" w:color="auto" w:fill="auto"/>
          </w:tcPr>
          <w:p w:rsidR="001349B4" w:rsidRPr="00C61ED4" w:rsidRDefault="001349B4" w:rsidP="00EB45D2">
            <w:pPr>
              <w:autoSpaceDE w:val="0"/>
              <w:autoSpaceDN w:val="0"/>
              <w:adjustRightInd w:val="0"/>
              <w:rPr>
                <w:rFonts w:ascii="Arial" w:hAnsi="Arial" w:cs="Arial"/>
                <w:sz w:val="20"/>
                <w:szCs w:val="20"/>
              </w:rPr>
            </w:pPr>
          </w:p>
        </w:tc>
        <w:tc>
          <w:tcPr>
            <w:tcW w:w="4196" w:type="dxa"/>
            <w:tcBorders>
              <w:bottom w:val="nil"/>
            </w:tcBorders>
            <w:shd w:val="clear" w:color="auto" w:fill="auto"/>
          </w:tcPr>
          <w:p w:rsidR="001349B4" w:rsidRPr="00C61ED4" w:rsidRDefault="001349B4" w:rsidP="00EB45D2">
            <w:pPr>
              <w:autoSpaceDE w:val="0"/>
              <w:autoSpaceDN w:val="0"/>
              <w:adjustRightInd w:val="0"/>
              <w:rPr>
                <w:rFonts w:ascii="Arial" w:hAnsi="Arial" w:cs="Arial"/>
                <w:sz w:val="20"/>
                <w:szCs w:val="20"/>
              </w:rPr>
            </w:pPr>
          </w:p>
        </w:tc>
      </w:tr>
      <w:tr w:rsidR="001349B4" w:rsidRPr="00C61ED4" w:rsidTr="00EB45D2">
        <w:tc>
          <w:tcPr>
            <w:tcW w:w="3671" w:type="dxa"/>
            <w:tcBorders>
              <w:top w:val="nil"/>
              <w:bottom w:val="nil"/>
            </w:tcBorders>
            <w:shd w:val="clear" w:color="auto" w:fill="auto"/>
          </w:tcPr>
          <w:p w:rsidR="001349B4" w:rsidRPr="00C61ED4" w:rsidRDefault="001349B4" w:rsidP="00EB45D2">
            <w:pPr>
              <w:autoSpaceDE w:val="0"/>
              <w:autoSpaceDN w:val="0"/>
              <w:adjustRightInd w:val="0"/>
              <w:rPr>
                <w:rFonts w:ascii="Arial" w:hAnsi="Arial" w:cs="Arial"/>
                <w:sz w:val="20"/>
                <w:szCs w:val="20"/>
              </w:rPr>
            </w:pPr>
          </w:p>
        </w:tc>
        <w:tc>
          <w:tcPr>
            <w:tcW w:w="1601" w:type="dxa"/>
            <w:tcBorders>
              <w:top w:val="nil"/>
              <w:bottom w:val="nil"/>
            </w:tcBorders>
            <w:shd w:val="clear" w:color="auto" w:fill="auto"/>
          </w:tcPr>
          <w:p w:rsidR="001349B4" w:rsidRPr="00C61ED4" w:rsidRDefault="001349B4" w:rsidP="00EB45D2">
            <w:pPr>
              <w:autoSpaceDE w:val="0"/>
              <w:autoSpaceDN w:val="0"/>
              <w:adjustRightInd w:val="0"/>
              <w:rPr>
                <w:rFonts w:ascii="Arial" w:hAnsi="Arial" w:cs="Arial"/>
                <w:b/>
                <w:sz w:val="20"/>
                <w:szCs w:val="20"/>
              </w:rPr>
            </w:pPr>
            <w:r w:rsidRPr="00C61ED4">
              <w:rPr>
                <w:rFonts w:ascii="Arial" w:hAnsi="Arial" w:cs="Arial"/>
                <w:b/>
                <w:sz w:val="20"/>
                <w:szCs w:val="20"/>
              </w:rPr>
              <w:t>Date:</w:t>
            </w:r>
          </w:p>
          <w:p w:rsidR="001349B4" w:rsidRPr="00C61ED4" w:rsidRDefault="005109C0" w:rsidP="00EB45D2">
            <w:pPr>
              <w:autoSpaceDE w:val="0"/>
              <w:autoSpaceDN w:val="0"/>
              <w:adjustRightInd w:val="0"/>
              <w:rPr>
                <w:rFonts w:ascii="Arial" w:hAnsi="Arial" w:cs="Arial"/>
                <w:sz w:val="16"/>
                <w:szCs w:val="16"/>
              </w:rPr>
            </w:pPr>
            <w:r w:rsidRPr="00C61ED4">
              <w:rPr>
                <w:rFonts w:ascii="Arial" w:hAnsi="Arial" w:cs="Arial"/>
                <w:sz w:val="16"/>
                <w:szCs w:val="16"/>
              </w:rPr>
              <w:t>(mm/</w:t>
            </w:r>
            <w:proofErr w:type="spellStart"/>
            <w:r w:rsidRPr="00C61ED4">
              <w:rPr>
                <w:rFonts w:ascii="Arial" w:hAnsi="Arial" w:cs="Arial"/>
                <w:sz w:val="16"/>
                <w:szCs w:val="16"/>
              </w:rPr>
              <w:t>dd</w:t>
            </w:r>
            <w:proofErr w:type="spellEnd"/>
            <w:r w:rsidRPr="00C61ED4">
              <w:rPr>
                <w:rFonts w:ascii="Arial" w:hAnsi="Arial" w:cs="Arial"/>
                <w:sz w:val="16"/>
                <w:szCs w:val="16"/>
              </w:rPr>
              <w:t>/</w:t>
            </w:r>
            <w:proofErr w:type="spellStart"/>
            <w:r w:rsidRPr="00C61ED4">
              <w:rPr>
                <w:rFonts w:ascii="Arial" w:hAnsi="Arial" w:cs="Arial"/>
                <w:sz w:val="16"/>
                <w:szCs w:val="16"/>
              </w:rPr>
              <w:t>yy</w:t>
            </w:r>
            <w:proofErr w:type="spellEnd"/>
            <w:r w:rsidRPr="00C61ED4">
              <w:rPr>
                <w:rFonts w:ascii="Arial" w:hAnsi="Arial" w:cs="Arial"/>
                <w:sz w:val="16"/>
                <w:szCs w:val="16"/>
              </w:rPr>
              <w:t>)</w:t>
            </w:r>
          </w:p>
        </w:tc>
        <w:tc>
          <w:tcPr>
            <w:tcW w:w="4196" w:type="dxa"/>
            <w:tcBorders>
              <w:top w:val="nil"/>
              <w:bottom w:val="single" w:sz="4" w:space="0" w:color="auto"/>
            </w:tcBorders>
            <w:shd w:val="clear" w:color="auto" w:fill="auto"/>
          </w:tcPr>
          <w:p w:rsidR="001349B4" w:rsidRPr="00C61ED4" w:rsidRDefault="001349B4" w:rsidP="00EB45D2">
            <w:pPr>
              <w:autoSpaceDE w:val="0"/>
              <w:autoSpaceDN w:val="0"/>
              <w:adjustRightInd w:val="0"/>
              <w:rPr>
                <w:rFonts w:ascii="Arial" w:hAnsi="Arial" w:cs="Arial"/>
                <w:sz w:val="20"/>
                <w:szCs w:val="20"/>
              </w:rPr>
            </w:pPr>
          </w:p>
        </w:tc>
      </w:tr>
    </w:tbl>
    <w:p w:rsidR="001349B4" w:rsidRPr="00C61ED4" w:rsidRDefault="001349B4" w:rsidP="001349B4">
      <w:pPr>
        <w:autoSpaceDE w:val="0"/>
        <w:autoSpaceDN w:val="0"/>
        <w:adjustRightInd w:val="0"/>
        <w:rPr>
          <w:rFonts w:ascii="Arial" w:hAnsi="Arial" w:cs="Arial"/>
          <w:sz w:val="20"/>
          <w:szCs w:val="20"/>
        </w:rPr>
      </w:pPr>
    </w:p>
    <w:sectPr w:rsidR="001349B4" w:rsidRPr="00C61ED4" w:rsidSect="005109C0">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08" w:rsidRDefault="00B13308">
      <w:r>
        <w:separator/>
      </w:r>
    </w:p>
  </w:endnote>
  <w:endnote w:type="continuationSeparator" w:id="0">
    <w:p w:rsidR="00B13308" w:rsidRDefault="00B1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08" w:rsidRDefault="00B13308">
      <w:r>
        <w:separator/>
      </w:r>
    </w:p>
  </w:footnote>
  <w:footnote w:type="continuationSeparator" w:id="0">
    <w:p w:rsidR="00B13308" w:rsidRDefault="00B13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77D8"/>
    <w:multiLevelType w:val="hybridMultilevel"/>
    <w:tmpl w:val="C72A3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78"/>
    <w:rsid w:val="00005373"/>
    <w:rsid w:val="000A54EC"/>
    <w:rsid w:val="001349B4"/>
    <w:rsid w:val="00172635"/>
    <w:rsid w:val="001E7C01"/>
    <w:rsid w:val="00217B8E"/>
    <w:rsid w:val="002C545A"/>
    <w:rsid w:val="00403D04"/>
    <w:rsid w:val="0043146A"/>
    <w:rsid w:val="005109C0"/>
    <w:rsid w:val="006809BB"/>
    <w:rsid w:val="007B59BD"/>
    <w:rsid w:val="007F406A"/>
    <w:rsid w:val="007F5D00"/>
    <w:rsid w:val="0080782B"/>
    <w:rsid w:val="00987642"/>
    <w:rsid w:val="00A36348"/>
    <w:rsid w:val="00A66B3E"/>
    <w:rsid w:val="00AB0C2B"/>
    <w:rsid w:val="00AC1119"/>
    <w:rsid w:val="00B13308"/>
    <w:rsid w:val="00B137F9"/>
    <w:rsid w:val="00B77C15"/>
    <w:rsid w:val="00B86791"/>
    <w:rsid w:val="00BD48E8"/>
    <w:rsid w:val="00C03058"/>
    <w:rsid w:val="00C61ED4"/>
    <w:rsid w:val="00CF35CE"/>
    <w:rsid w:val="00D04BF3"/>
    <w:rsid w:val="00DE6EB4"/>
    <w:rsid w:val="00EB45D2"/>
    <w:rsid w:val="00F07678"/>
    <w:rsid w:val="00F4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7678"/>
    <w:pPr>
      <w:tabs>
        <w:tab w:val="center" w:pos="4320"/>
        <w:tab w:val="right" w:pos="8640"/>
      </w:tabs>
    </w:pPr>
  </w:style>
  <w:style w:type="paragraph" w:styleId="Footer">
    <w:name w:val="footer"/>
    <w:basedOn w:val="Normal"/>
    <w:rsid w:val="00F07678"/>
    <w:pPr>
      <w:tabs>
        <w:tab w:val="center" w:pos="4320"/>
        <w:tab w:val="right" w:pos="8640"/>
      </w:tabs>
    </w:pPr>
  </w:style>
  <w:style w:type="table" w:styleId="TableGrid">
    <w:name w:val="Table Grid"/>
    <w:basedOn w:val="TableNormal"/>
    <w:rsid w:val="00F07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72635"/>
    <w:rPr>
      <w:sz w:val="16"/>
      <w:szCs w:val="16"/>
    </w:rPr>
  </w:style>
  <w:style w:type="paragraph" w:styleId="CommentText">
    <w:name w:val="annotation text"/>
    <w:basedOn w:val="Normal"/>
    <w:link w:val="CommentTextChar"/>
    <w:rsid w:val="00172635"/>
    <w:rPr>
      <w:sz w:val="20"/>
      <w:szCs w:val="20"/>
    </w:rPr>
  </w:style>
  <w:style w:type="character" w:customStyle="1" w:styleId="CommentTextChar">
    <w:name w:val="Comment Text Char"/>
    <w:link w:val="CommentText"/>
    <w:rsid w:val="00172635"/>
    <w:rPr>
      <w:lang w:val="en-CA" w:eastAsia="en-CA"/>
    </w:rPr>
  </w:style>
  <w:style w:type="paragraph" w:styleId="CommentSubject">
    <w:name w:val="annotation subject"/>
    <w:basedOn w:val="CommentText"/>
    <w:next w:val="CommentText"/>
    <w:link w:val="CommentSubjectChar"/>
    <w:rsid w:val="00172635"/>
    <w:rPr>
      <w:b/>
      <w:bCs/>
    </w:rPr>
  </w:style>
  <w:style w:type="character" w:customStyle="1" w:styleId="CommentSubjectChar">
    <w:name w:val="Comment Subject Char"/>
    <w:link w:val="CommentSubject"/>
    <w:rsid w:val="00172635"/>
    <w:rPr>
      <w:b/>
      <w:bCs/>
      <w:lang w:val="en-CA" w:eastAsia="en-CA"/>
    </w:rPr>
  </w:style>
  <w:style w:type="paragraph" w:styleId="BalloonText">
    <w:name w:val="Balloon Text"/>
    <w:basedOn w:val="Normal"/>
    <w:link w:val="BalloonTextChar"/>
    <w:rsid w:val="00172635"/>
    <w:rPr>
      <w:rFonts w:ascii="Tahoma" w:hAnsi="Tahoma" w:cs="Tahoma"/>
      <w:sz w:val="16"/>
      <w:szCs w:val="16"/>
    </w:rPr>
  </w:style>
  <w:style w:type="character" w:customStyle="1" w:styleId="BalloonTextChar">
    <w:name w:val="Balloon Text Char"/>
    <w:link w:val="BalloonText"/>
    <w:rsid w:val="00172635"/>
    <w:rPr>
      <w:rFonts w:ascii="Tahoma" w:hAnsi="Tahoma" w:cs="Tahoma"/>
      <w:sz w:val="16"/>
      <w:szCs w:val="16"/>
      <w:lang w:val="en-CA" w:eastAsia="en-CA"/>
    </w:rPr>
  </w:style>
  <w:style w:type="paragraph" w:styleId="ListParagraph">
    <w:name w:val="List Paragraph"/>
    <w:basedOn w:val="Normal"/>
    <w:uiPriority w:val="34"/>
    <w:qFormat/>
    <w:rsid w:val="000A54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7678"/>
    <w:pPr>
      <w:tabs>
        <w:tab w:val="center" w:pos="4320"/>
        <w:tab w:val="right" w:pos="8640"/>
      </w:tabs>
    </w:pPr>
  </w:style>
  <w:style w:type="paragraph" w:styleId="Footer">
    <w:name w:val="footer"/>
    <w:basedOn w:val="Normal"/>
    <w:rsid w:val="00F07678"/>
    <w:pPr>
      <w:tabs>
        <w:tab w:val="center" w:pos="4320"/>
        <w:tab w:val="right" w:pos="8640"/>
      </w:tabs>
    </w:pPr>
  </w:style>
  <w:style w:type="table" w:styleId="TableGrid">
    <w:name w:val="Table Grid"/>
    <w:basedOn w:val="TableNormal"/>
    <w:rsid w:val="00F07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72635"/>
    <w:rPr>
      <w:sz w:val="16"/>
      <w:szCs w:val="16"/>
    </w:rPr>
  </w:style>
  <w:style w:type="paragraph" w:styleId="CommentText">
    <w:name w:val="annotation text"/>
    <w:basedOn w:val="Normal"/>
    <w:link w:val="CommentTextChar"/>
    <w:rsid w:val="00172635"/>
    <w:rPr>
      <w:sz w:val="20"/>
      <w:szCs w:val="20"/>
    </w:rPr>
  </w:style>
  <w:style w:type="character" w:customStyle="1" w:styleId="CommentTextChar">
    <w:name w:val="Comment Text Char"/>
    <w:link w:val="CommentText"/>
    <w:rsid w:val="00172635"/>
    <w:rPr>
      <w:lang w:val="en-CA" w:eastAsia="en-CA"/>
    </w:rPr>
  </w:style>
  <w:style w:type="paragraph" w:styleId="CommentSubject">
    <w:name w:val="annotation subject"/>
    <w:basedOn w:val="CommentText"/>
    <w:next w:val="CommentText"/>
    <w:link w:val="CommentSubjectChar"/>
    <w:rsid w:val="00172635"/>
    <w:rPr>
      <w:b/>
      <w:bCs/>
    </w:rPr>
  </w:style>
  <w:style w:type="character" w:customStyle="1" w:styleId="CommentSubjectChar">
    <w:name w:val="Comment Subject Char"/>
    <w:link w:val="CommentSubject"/>
    <w:rsid w:val="00172635"/>
    <w:rPr>
      <w:b/>
      <w:bCs/>
      <w:lang w:val="en-CA" w:eastAsia="en-CA"/>
    </w:rPr>
  </w:style>
  <w:style w:type="paragraph" w:styleId="BalloonText">
    <w:name w:val="Balloon Text"/>
    <w:basedOn w:val="Normal"/>
    <w:link w:val="BalloonTextChar"/>
    <w:rsid w:val="00172635"/>
    <w:rPr>
      <w:rFonts w:ascii="Tahoma" w:hAnsi="Tahoma" w:cs="Tahoma"/>
      <w:sz w:val="16"/>
      <w:szCs w:val="16"/>
    </w:rPr>
  </w:style>
  <w:style w:type="character" w:customStyle="1" w:styleId="BalloonTextChar">
    <w:name w:val="Balloon Text Char"/>
    <w:link w:val="BalloonText"/>
    <w:rsid w:val="00172635"/>
    <w:rPr>
      <w:rFonts w:ascii="Tahoma" w:hAnsi="Tahoma" w:cs="Tahoma"/>
      <w:sz w:val="16"/>
      <w:szCs w:val="16"/>
      <w:lang w:val="en-CA" w:eastAsia="en-CA"/>
    </w:rPr>
  </w:style>
  <w:style w:type="paragraph" w:styleId="ListParagraph">
    <w:name w:val="List Paragraph"/>
    <w:basedOn w:val="Normal"/>
    <w:uiPriority w:val="34"/>
    <w:qFormat/>
    <w:rsid w:val="000A5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CE4ADDE7.dotm</Template>
  <TotalTime>12</TotalTime>
  <Pages>1</Pages>
  <Words>435</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CONFIDENTIALITY AGREEMENT FOR EMPLOYEES</vt:lpstr>
    </vt:vector>
  </TitlesOfParts>
  <Company>BCMA</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 FOR EMPLOYEES</dc:title>
  <dc:creator>Heather</dc:creator>
  <cp:lastModifiedBy>Hannah, Heather</cp:lastModifiedBy>
  <cp:revision>4</cp:revision>
  <dcterms:created xsi:type="dcterms:W3CDTF">2017-01-27T15:29:00Z</dcterms:created>
  <dcterms:modified xsi:type="dcterms:W3CDTF">2017-06-08T22:22:00Z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-325298936</vt:i4>
  </property>
  <property fmtid="{D5CDD505-2E9C-101B-9397-08002B2CF9AE}" pid="3" name="_NewReviewCycle">
    <vt:lpwstr/>
  </property>
  <property fmtid="{D5CDD505-2E9C-101B-9397-08002B2CF9AE}" pid="4" name="_EmailSubject">
    <vt:lpwstr>Post-meeting review and minutes.doc</vt:lpwstr>
  </property>
  <property fmtid="{D5CDD505-2E9C-101B-9397-08002B2CF9AE}" pid="5" name="_AuthorEmail">
    <vt:lpwstr>SGutiu@oipc.bc.ca</vt:lpwstr>
  </property>
  <property fmtid="{D5CDD505-2E9C-101B-9397-08002B2CF9AE}" pid="6" name="_AuthorEmailDisplayName">
    <vt:lpwstr>Sinziana Gutiu</vt:lpwstr>
  </property>
  <property fmtid="{D5CDD505-2E9C-101B-9397-08002B2CF9AE}" pid="7" name="_ReviewingToolsShownOnce">
    <vt:lpwstr/>
  </property>
</Properties>
</file>