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4483" w14:textId="3F5C5549" w:rsidR="00CA588E" w:rsidRPr="005A1C3A" w:rsidRDefault="0060777D" w:rsidP="00DF49EE">
      <w:pPr>
        <w:pStyle w:val="Title"/>
        <w:rPr>
          <w:sz w:val="44"/>
          <w:szCs w:val="44"/>
        </w:rPr>
      </w:pPr>
      <w:r w:rsidRPr="005A1C3A">
        <w:rPr>
          <w:sz w:val="44"/>
          <w:szCs w:val="44"/>
        </w:rPr>
        <w:t>A STEP-BY-STEP APPROACH</w:t>
      </w:r>
      <w:r w:rsidR="00CA588E" w:rsidRPr="005A1C3A">
        <w:rPr>
          <w:sz w:val="44"/>
          <w:szCs w:val="44"/>
        </w:rPr>
        <w:t xml:space="preserve"> </w:t>
      </w:r>
      <w:r w:rsidR="00CA588E" w:rsidRPr="005A1C3A">
        <w:rPr>
          <w:sz w:val="44"/>
          <w:szCs w:val="44"/>
        </w:rPr>
        <w:br/>
      </w:r>
      <w:r w:rsidRPr="005A1C3A">
        <w:rPr>
          <w:rStyle w:val="TitleLight"/>
          <w:b w:val="0"/>
          <w:bCs w:val="0"/>
          <w:sz w:val="44"/>
          <w:szCs w:val="44"/>
        </w:rPr>
        <w:t>TO VIRTUAL CARE</w:t>
      </w:r>
    </w:p>
    <w:tbl>
      <w:tblPr>
        <w:tblStyle w:val="TableGrid"/>
        <w:tblpPr w:leftFromText="180" w:rightFromText="180" w:vertAnchor="page" w:horzAnchor="margin" w:tblpX="-275" w:tblpY="4816"/>
        <w:tblW w:w="5254" w:type="pct"/>
        <w:tblBorders>
          <w:top w:val="single" w:sz="4" w:space="0" w:color="8E8981"/>
          <w:left w:val="single" w:sz="4" w:space="0" w:color="8E8981"/>
          <w:bottom w:val="single" w:sz="4" w:space="0" w:color="8E8981"/>
          <w:right w:val="single" w:sz="4" w:space="0" w:color="8E8981"/>
          <w:insideH w:val="single" w:sz="4" w:space="0" w:color="8E8981"/>
          <w:insideV w:val="single" w:sz="4" w:space="0" w:color="8E8981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7192"/>
        <w:gridCol w:w="2153"/>
        <w:gridCol w:w="1539"/>
      </w:tblGrid>
      <w:tr w:rsidR="005629DE" w:rsidRPr="00D860CC" w14:paraId="596B1E9B" w14:textId="77777777" w:rsidTr="005629DE">
        <w:trPr>
          <w:cantSplit/>
          <w:trHeight w:val="16"/>
          <w:tblHeader/>
        </w:trPr>
        <w:tc>
          <w:tcPr>
            <w:tcW w:w="3304" w:type="pct"/>
            <w:shd w:val="clear" w:color="auto" w:fill="8E8981"/>
            <w:vAlign w:val="bottom"/>
          </w:tcPr>
          <w:p w14:paraId="74F0435D" w14:textId="77777777" w:rsidR="005629DE" w:rsidRPr="00D860CC" w:rsidRDefault="005629DE" w:rsidP="005629DE">
            <w:pPr>
              <w:pStyle w:val="TableHeaderTitle"/>
              <w:rPr>
                <w:szCs w:val="18"/>
              </w:rPr>
            </w:pPr>
            <w:r w:rsidRPr="00D860CC">
              <w:rPr>
                <w:szCs w:val="18"/>
              </w:rPr>
              <w:t>I WANT TO START VIRTUAL CARE</w:t>
            </w:r>
          </w:p>
        </w:tc>
        <w:tc>
          <w:tcPr>
            <w:tcW w:w="989" w:type="pct"/>
            <w:shd w:val="clear" w:color="auto" w:fill="8E8981"/>
            <w:vAlign w:val="bottom"/>
          </w:tcPr>
          <w:p w14:paraId="405546D7" w14:textId="77777777" w:rsidR="005629DE" w:rsidRPr="00D860CC" w:rsidRDefault="005629DE" w:rsidP="005629DE">
            <w:pPr>
              <w:pStyle w:val="TableHeaderTitle"/>
              <w:rPr>
                <w:szCs w:val="18"/>
              </w:rPr>
            </w:pPr>
            <w:r w:rsidRPr="00D860CC">
              <w:rPr>
                <w:szCs w:val="18"/>
              </w:rPr>
              <w:t>NOTES</w:t>
            </w:r>
          </w:p>
        </w:tc>
        <w:tc>
          <w:tcPr>
            <w:tcW w:w="707" w:type="pct"/>
            <w:shd w:val="clear" w:color="auto" w:fill="8E8981"/>
            <w:vAlign w:val="bottom"/>
          </w:tcPr>
          <w:p w14:paraId="228B69EB" w14:textId="77777777" w:rsidR="005629DE" w:rsidRPr="00D860CC" w:rsidRDefault="005629DE" w:rsidP="005629DE">
            <w:pPr>
              <w:pStyle w:val="TableHeaderTitle"/>
              <w:rPr>
                <w:szCs w:val="18"/>
              </w:rPr>
            </w:pPr>
            <w:r w:rsidRPr="00D860CC">
              <w:rPr>
                <w:szCs w:val="18"/>
              </w:rPr>
              <w:t>PRIORITY &amp; TIMELINE</w:t>
            </w:r>
          </w:p>
        </w:tc>
      </w:tr>
      <w:tr w:rsidR="005629DE" w:rsidRPr="00D860CC" w14:paraId="6425981E" w14:textId="77777777" w:rsidTr="005A1C3A">
        <w:trPr>
          <w:cantSplit/>
          <w:trHeight w:val="1387"/>
          <w:tblHeader/>
        </w:trPr>
        <w:tc>
          <w:tcPr>
            <w:tcW w:w="3304" w:type="pct"/>
          </w:tcPr>
          <w:p w14:paraId="7D821006" w14:textId="77777777" w:rsidR="005629DE" w:rsidRPr="00D860CC" w:rsidRDefault="005629DE" w:rsidP="005629DE">
            <w:pPr>
              <w:pStyle w:val="Heading3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Keep patient contact info current</w:t>
            </w:r>
          </w:p>
          <w:p w14:paraId="01ADAFB8" w14:textId="77777777" w:rsidR="005629DE" w:rsidRPr="00D860CC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Assess your active patient panel to verify patient contact information.</w:t>
            </w:r>
          </w:p>
          <w:p w14:paraId="7F3ACAEE" w14:textId="77777777" w:rsidR="005629DE" w:rsidRPr="00D860CC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Identify a method and workflow. You may need to export patients demographics from your EMR.</w:t>
            </w:r>
          </w:p>
          <w:p w14:paraId="0D88094C" w14:textId="77777777" w:rsidR="005629DE" w:rsidRPr="00D860CC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Establish and document the process for keeping records current.</w:t>
            </w:r>
          </w:p>
        </w:tc>
        <w:tc>
          <w:tcPr>
            <w:tcW w:w="989" w:type="pct"/>
          </w:tcPr>
          <w:p w14:paraId="36D96454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4CEABB70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</w:tr>
      <w:tr w:rsidR="005629DE" w:rsidRPr="00D860CC" w14:paraId="6D533088" w14:textId="77777777" w:rsidTr="005A1C3A">
        <w:trPr>
          <w:cantSplit/>
          <w:trHeight w:val="1657"/>
          <w:tblHeader/>
        </w:trPr>
        <w:tc>
          <w:tcPr>
            <w:tcW w:w="3304" w:type="pct"/>
          </w:tcPr>
          <w:p w14:paraId="1149AE56" w14:textId="77777777" w:rsidR="005629DE" w:rsidRPr="00D860CC" w:rsidRDefault="005629DE" w:rsidP="005629DE">
            <w:pPr>
              <w:pStyle w:val="Heading3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Establish communication channels</w:t>
            </w:r>
          </w:p>
          <w:p w14:paraId="52B1E13F" w14:textId="77777777" w:rsidR="005629DE" w:rsidRPr="00D860CC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 xml:space="preserve">Discuss the type of messages you would like to send and if you will allow patients to email the clinic back. </w:t>
            </w:r>
          </w:p>
          <w:p w14:paraId="0D1B1D15" w14:textId="17F0A346" w:rsidR="005629DE" w:rsidRPr="00D860CC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Consider setting up a clinic</w:t>
            </w:r>
            <w:r w:rsidR="005A1C3A">
              <w:rPr>
                <w:sz w:val="18"/>
                <w:szCs w:val="18"/>
              </w:rPr>
              <w:t>-</w:t>
            </w:r>
            <w:r w:rsidRPr="00D860CC">
              <w:rPr>
                <w:sz w:val="18"/>
                <w:szCs w:val="18"/>
              </w:rPr>
              <w:t>specific email address.</w:t>
            </w:r>
          </w:p>
          <w:p w14:paraId="3EEBD2C1" w14:textId="3ED3DE9E" w:rsidR="005629DE" w:rsidRPr="005A1C3A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Investigate the benefits of various communication channels such as Pathways, clinic website, broadcasting platforms.</w:t>
            </w:r>
          </w:p>
        </w:tc>
        <w:tc>
          <w:tcPr>
            <w:tcW w:w="989" w:type="pct"/>
          </w:tcPr>
          <w:p w14:paraId="7800FC05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58D137B6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</w:tr>
      <w:tr w:rsidR="005629DE" w:rsidRPr="00D860CC" w14:paraId="7D476952" w14:textId="77777777" w:rsidTr="005A1C3A">
        <w:trPr>
          <w:cantSplit/>
          <w:trHeight w:val="1207"/>
          <w:tblHeader/>
        </w:trPr>
        <w:tc>
          <w:tcPr>
            <w:tcW w:w="3304" w:type="pct"/>
          </w:tcPr>
          <w:p w14:paraId="2B79D56E" w14:textId="77777777" w:rsidR="005629DE" w:rsidRPr="00D860CC" w:rsidRDefault="005629DE" w:rsidP="005629DE">
            <w:pPr>
              <w:pStyle w:val="Heading3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Obtain and record patient consent</w:t>
            </w:r>
          </w:p>
          <w:p w14:paraId="7BFDB8E5" w14:textId="77777777" w:rsidR="005629DE" w:rsidRPr="005A1C3A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Review requirements and select the format for capturing patient consent.</w:t>
            </w:r>
          </w:p>
          <w:p w14:paraId="4FAB2486" w14:textId="77777777" w:rsidR="005629DE" w:rsidRPr="00D860CC" w:rsidRDefault="005629DE" w:rsidP="005629DE">
            <w:pPr>
              <w:pStyle w:val="Table-ListParagraph"/>
            </w:pPr>
            <w:r w:rsidRPr="005A1C3A">
              <w:rPr>
                <w:sz w:val="18"/>
                <w:szCs w:val="18"/>
              </w:rPr>
              <w:t>Develop a process for collecting &amp; documenting consent and keeping track of who has or has not provided consent.</w:t>
            </w:r>
          </w:p>
        </w:tc>
        <w:tc>
          <w:tcPr>
            <w:tcW w:w="989" w:type="pct"/>
          </w:tcPr>
          <w:p w14:paraId="73A501EB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1C477B06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</w:tr>
      <w:tr w:rsidR="005629DE" w:rsidRPr="00D860CC" w14:paraId="43B40379" w14:textId="77777777" w:rsidTr="005A1C3A">
        <w:trPr>
          <w:cantSplit/>
          <w:trHeight w:val="1918"/>
          <w:tblHeader/>
        </w:trPr>
        <w:tc>
          <w:tcPr>
            <w:tcW w:w="3304" w:type="pct"/>
          </w:tcPr>
          <w:p w14:paraId="37A06E51" w14:textId="77777777" w:rsidR="005629DE" w:rsidRPr="00D860CC" w:rsidRDefault="005629DE" w:rsidP="005629DE">
            <w:pPr>
              <w:pStyle w:val="Heading3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Share documents when working remotely</w:t>
            </w:r>
          </w:p>
          <w:p w14:paraId="20B4F943" w14:textId="77777777" w:rsidR="005629DE" w:rsidRPr="005A1C3A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Discuss how to transfer/e-fax documents (e.g. prescriptions, requisitions, forms, notes, and images). Decide how to add signatures to documents within or outside of the EMR.</w:t>
            </w:r>
          </w:p>
          <w:p w14:paraId="59CB3F07" w14:textId="77777777" w:rsidR="005629DE" w:rsidRPr="005A1C3A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Decide how to receive and provide electronic documents to patients and how to save them in the patient chart.</w:t>
            </w:r>
          </w:p>
          <w:p w14:paraId="653DD884" w14:textId="3A2345AA" w:rsidR="005629DE" w:rsidRPr="00D860CC" w:rsidRDefault="005629DE" w:rsidP="005629DE">
            <w:pPr>
              <w:pStyle w:val="Table-ListParagraph"/>
            </w:pPr>
            <w:r w:rsidRPr="005A1C3A">
              <w:rPr>
                <w:sz w:val="18"/>
                <w:szCs w:val="18"/>
              </w:rPr>
              <w:t>Ensure th</w:t>
            </w:r>
            <w:r w:rsidR="000B3DB9">
              <w:rPr>
                <w:sz w:val="18"/>
                <w:szCs w:val="18"/>
              </w:rPr>
              <w:t>at</w:t>
            </w:r>
            <w:r w:rsidRPr="005A1C3A">
              <w:rPr>
                <w:sz w:val="18"/>
                <w:szCs w:val="18"/>
              </w:rPr>
              <w:t xml:space="preserve"> privacy is protected when sharing documents.</w:t>
            </w:r>
          </w:p>
        </w:tc>
        <w:tc>
          <w:tcPr>
            <w:tcW w:w="989" w:type="pct"/>
          </w:tcPr>
          <w:p w14:paraId="10A82C27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1EB292BC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</w:tr>
      <w:tr w:rsidR="005629DE" w:rsidRPr="00D860CC" w14:paraId="17D72546" w14:textId="77777777" w:rsidTr="005629DE">
        <w:trPr>
          <w:cantSplit/>
          <w:trHeight w:val="1008"/>
          <w:tblHeader/>
        </w:trPr>
        <w:tc>
          <w:tcPr>
            <w:tcW w:w="3304" w:type="pct"/>
          </w:tcPr>
          <w:p w14:paraId="6BF6163E" w14:textId="77777777" w:rsidR="005629DE" w:rsidRPr="00D860CC" w:rsidRDefault="005629DE" w:rsidP="005629DE">
            <w:pPr>
              <w:pStyle w:val="Heading3"/>
              <w:rPr>
                <w:sz w:val="18"/>
                <w:szCs w:val="18"/>
              </w:rPr>
            </w:pPr>
            <w:r w:rsidRPr="00D860CC">
              <w:rPr>
                <w:sz w:val="18"/>
                <w:szCs w:val="18"/>
              </w:rPr>
              <w:t>Review your schedule to include virtual care</w:t>
            </w:r>
          </w:p>
          <w:p w14:paraId="5AC027D5" w14:textId="77777777" w:rsidR="005629DE" w:rsidRPr="005A1C3A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Identify opportunities for virtual care including video visits.</w:t>
            </w:r>
          </w:p>
          <w:p w14:paraId="18C4F205" w14:textId="76B6386B" w:rsidR="005629DE" w:rsidRPr="005A1C3A" w:rsidRDefault="005629DE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Consider work</w:t>
            </w:r>
            <w:r w:rsidR="000B3DB9">
              <w:rPr>
                <w:sz w:val="18"/>
                <w:szCs w:val="18"/>
              </w:rPr>
              <w:t>ing</w:t>
            </w:r>
            <w:r w:rsidRPr="005A1C3A">
              <w:rPr>
                <w:sz w:val="18"/>
                <w:szCs w:val="18"/>
              </w:rPr>
              <w:t xml:space="preserve"> from the home office or the clinic.</w:t>
            </w:r>
          </w:p>
          <w:p w14:paraId="568562E9" w14:textId="479F5649" w:rsidR="005629DE" w:rsidRPr="00D860CC" w:rsidRDefault="005629DE" w:rsidP="005629DE">
            <w:pPr>
              <w:pStyle w:val="Table-ListParagraph"/>
            </w:pPr>
            <w:r w:rsidRPr="005A1C3A">
              <w:rPr>
                <w:sz w:val="18"/>
                <w:szCs w:val="18"/>
              </w:rPr>
              <w:t>Consider selecting specific days and time slots</w:t>
            </w:r>
            <w:r w:rsidR="000B3DB9">
              <w:rPr>
                <w:sz w:val="18"/>
                <w:szCs w:val="18"/>
              </w:rPr>
              <w:t>.</w:t>
            </w:r>
          </w:p>
        </w:tc>
        <w:tc>
          <w:tcPr>
            <w:tcW w:w="989" w:type="pct"/>
          </w:tcPr>
          <w:p w14:paraId="56306E38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1B013190" w14:textId="77777777" w:rsidR="005629DE" w:rsidRPr="00D860CC" w:rsidRDefault="005629DE" w:rsidP="005629DE">
            <w:pPr>
              <w:pStyle w:val="TableBodyContent"/>
              <w:rPr>
                <w:sz w:val="18"/>
                <w:szCs w:val="18"/>
              </w:rPr>
            </w:pPr>
          </w:p>
        </w:tc>
      </w:tr>
    </w:tbl>
    <w:p w14:paraId="76073E5B" w14:textId="77777777" w:rsidR="005A1C3A" w:rsidRDefault="005A1C3A" w:rsidP="005A1C3A">
      <w:pPr>
        <w:pStyle w:val="Heading2"/>
        <w:rPr>
          <w:b w:val="0"/>
          <w:bCs w:val="0"/>
        </w:rPr>
      </w:pPr>
      <w:bookmarkStart w:id="0" w:name="_Toc98404505"/>
    </w:p>
    <w:p w14:paraId="4B40B5D3" w14:textId="7700D563" w:rsidR="00B71732" w:rsidRPr="005A1C3A" w:rsidRDefault="005A1C3A" w:rsidP="005A1C3A">
      <w:pPr>
        <w:pStyle w:val="TableNumberParagraph"/>
        <w:numPr>
          <w:ilvl w:val="0"/>
          <w:numId w:val="0"/>
        </w:numPr>
        <w:ind w:left="360" w:hanging="360"/>
      </w:pPr>
      <w:r w:rsidRPr="005A1C3A">
        <w:t>Review each step of the virtual care workflow to identify possible improvements.</w:t>
      </w:r>
      <w:r w:rsidR="00CA588E" w:rsidRPr="005A1C3A">
        <w:t xml:space="preserve"> </w:t>
      </w:r>
      <w:bookmarkEnd w:id="0"/>
    </w:p>
    <w:tbl>
      <w:tblPr>
        <w:tblStyle w:val="TableGrid"/>
        <w:tblpPr w:leftFromText="180" w:rightFromText="180" w:vertAnchor="text" w:horzAnchor="margin" w:tblpX="-550" w:tblpY="-466"/>
        <w:tblW w:w="11430" w:type="dxa"/>
        <w:tblBorders>
          <w:top w:val="single" w:sz="4" w:space="0" w:color="8E8981"/>
          <w:left w:val="single" w:sz="4" w:space="0" w:color="8E8981"/>
          <w:bottom w:val="single" w:sz="4" w:space="0" w:color="8E8981"/>
          <w:right w:val="single" w:sz="4" w:space="0" w:color="8E8981"/>
          <w:insideH w:val="single" w:sz="4" w:space="0" w:color="8E8981"/>
          <w:insideV w:val="single" w:sz="4" w:space="0" w:color="8E8981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7334"/>
        <w:gridCol w:w="2291"/>
        <w:gridCol w:w="1805"/>
      </w:tblGrid>
      <w:tr w:rsidR="000928B9" w:rsidRPr="005629DE" w14:paraId="4D97950B" w14:textId="77777777" w:rsidTr="005A1C3A">
        <w:trPr>
          <w:trHeight w:val="235"/>
          <w:tblHeader/>
        </w:trPr>
        <w:tc>
          <w:tcPr>
            <w:tcW w:w="7334" w:type="dxa"/>
            <w:shd w:val="clear" w:color="auto" w:fill="8E8981"/>
            <w:vAlign w:val="bottom"/>
          </w:tcPr>
          <w:p w14:paraId="2EF7D558" w14:textId="786728F4" w:rsidR="000928B9" w:rsidRPr="005629DE" w:rsidRDefault="001B158F" w:rsidP="005629DE">
            <w:pPr>
              <w:pStyle w:val="TableHeaderTitle"/>
              <w:rPr>
                <w:sz w:val="17"/>
                <w:szCs w:val="17"/>
              </w:rPr>
            </w:pPr>
            <w:r w:rsidRPr="00D860CC">
              <w:rPr>
                <w:szCs w:val="18"/>
              </w:rPr>
              <w:lastRenderedPageBreak/>
              <w:t xml:space="preserve">I WANT TO </w:t>
            </w:r>
            <w:r w:rsidR="00C242C7">
              <w:rPr>
                <w:szCs w:val="18"/>
              </w:rPr>
              <w:t>Add video visits</w:t>
            </w:r>
          </w:p>
        </w:tc>
        <w:tc>
          <w:tcPr>
            <w:tcW w:w="2291" w:type="dxa"/>
            <w:shd w:val="clear" w:color="auto" w:fill="8E8981"/>
            <w:vAlign w:val="bottom"/>
          </w:tcPr>
          <w:p w14:paraId="74C05A05" w14:textId="77777777" w:rsidR="000928B9" w:rsidRPr="005629DE" w:rsidRDefault="000928B9" w:rsidP="005629DE">
            <w:pPr>
              <w:pStyle w:val="TableHeaderTitle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NOTES</w:t>
            </w:r>
          </w:p>
        </w:tc>
        <w:tc>
          <w:tcPr>
            <w:tcW w:w="1805" w:type="dxa"/>
            <w:shd w:val="clear" w:color="auto" w:fill="8E8981"/>
            <w:vAlign w:val="bottom"/>
          </w:tcPr>
          <w:p w14:paraId="124A75D8" w14:textId="77777777" w:rsidR="000928B9" w:rsidRPr="005629DE" w:rsidRDefault="000928B9" w:rsidP="005629DE">
            <w:pPr>
              <w:pStyle w:val="TableHeaderTitle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PRIORITY &amp; TIMELINE</w:t>
            </w:r>
          </w:p>
        </w:tc>
      </w:tr>
      <w:tr w:rsidR="000928B9" w:rsidRPr="005629DE" w14:paraId="6E6ED31A" w14:textId="77777777" w:rsidTr="005A1C3A">
        <w:trPr>
          <w:trHeight w:val="1388"/>
          <w:tblHeader/>
        </w:trPr>
        <w:tc>
          <w:tcPr>
            <w:tcW w:w="7334" w:type="dxa"/>
          </w:tcPr>
          <w:p w14:paraId="4B3D9BF7" w14:textId="77777777" w:rsidR="000928B9" w:rsidRPr="005629DE" w:rsidRDefault="000928B9" w:rsidP="005629DE">
            <w:pPr>
              <w:pStyle w:val="Heading3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Choose video platform</w:t>
            </w:r>
          </w:p>
          <w:p w14:paraId="15952BD3" w14:textId="020417D9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Investigate what video visit tool is the best fit for your clinic. Consider virtual waiting room, screen sharing</w:t>
            </w:r>
            <w:r w:rsidR="005A1C3A" w:rsidRPr="005A1C3A">
              <w:rPr>
                <w:sz w:val="18"/>
                <w:szCs w:val="18"/>
              </w:rPr>
              <w:t xml:space="preserve">, </w:t>
            </w:r>
            <w:r w:rsidRPr="005A1C3A">
              <w:rPr>
                <w:sz w:val="18"/>
                <w:szCs w:val="18"/>
              </w:rPr>
              <w:t>chat option</w:t>
            </w:r>
            <w:r w:rsidR="005A1C3A" w:rsidRPr="005A1C3A">
              <w:rPr>
                <w:sz w:val="18"/>
                <w:szCs w:val="18"/>
              </w:rPr>
              <w:t xml:space="preserve"> etc.</w:t>
            </w:r>
          </w:p>
          <w:p w14:paraId="16BEF002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 xml:space="preserve">Consider the cost and what support and resources are available. </w:t>
            </w:r>
          </w:p>
          <w:p w14:paraId="360A329A" w14:textId="72139029" w:rsidR="000928B9" w:rsidRPr="005629DE" w:rsidRDefault="000928B9" w:rsidP="005629DE">
            <w:pPr>
              <w:pStyle w:val="Table-ListParagraph"/>
              <w:rPr>
                <w:sz w:val="17"/>
                <w:szCs w:val="17"/>
              </w:rPr>
            </w:pPr>
            <w:r w:rsidRPr="005A1C3A">
              <w:rPr>
                <w:sz w:val="18"/>
                <w:szCs w:val="18"/>
              </w:rPr>
              <w:t>Conduct test</w:t>
            </w:r>
            <w:r w:rsidR="005A1C3A" w:rsidRPr="005A1C3A">
              <w:rPr>
                <w:sz w:val="18"/>
                <w:szCs w:val="18"/>
              </w:rPr>
              <w:t>s</w:t>
            </w:r>
            <w:r w:rsidRPr="005A1C3A">
              <w:rPr>
                <w:sz w:val="18"/>
                <w:szCs w:val="18"/>
              </w:rPr>
              <w:t xml:space="preserve"> for video visits and consider how to evaluate the experience.</w:t>
            </w:r>
          </w:p>
        </w:tc>
        <w:tc>
          <w:tcPr>
            <w:tcW w:w="2291" w:type="dxa"/>
          </w:tcPr>
          <w:p w14:paraId="4044086D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  <w:tc>
          <w:tcPr>
            <w:tcW w:w="1805" w:type="dxa"/>
          </w:tcPr>
          <w:p w14:paraId="0D040635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</w:tr>
      <w:tr w:rsidR="000928B9" w:rsidRPr="005629DE" w14:paraId="40735153" w14:textId="77777777" w:rsidTr="000B3DB9">
        <w:trPr>
          <w:trHeight w:val="1656"/>
          <w:tblHeader/>
        </w:trPr>
        <w:tc>
          <w:tcPr>
            <w:tcW w:w="7334" w:type="dxa"/>
          </w:tcPr>
          <w:p w14:paraId="2CA580F6" w14:textId="77777777" w:rsidR="000928B9" w:rsidRPr="005629DE" w:rsidRDefault="000928B9" w:rsidP="005629DE">
            <w:pPr>
              <w:pStyle w:val="Heading3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Add video visits to your booking process</w:t>
            </w:r>
          </w:p>
          <w:p w14:paraId="64512239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Define booking criterial for phone and video visits. Establish how staff can triage the booking of video visits.</w:t>
            </w:r>
          </w:p>
          <w:p w14:paraId="179AE224" w14:textId="5845BFC6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Decide how patients can book video visits in addition to in</w:t>
            </w:r>
            <w:r w:rsidR="000B3DB9">
              <w:rPr>
                <w:sz w:val="18"/>
                <w:szCs w:val="18"/>
              </w:rPr>
              <w:t>-</w:t>
            </w:r>
            <w:r w:rsidRPr="005A1C3A">
              <w:rPr>
                <w:sz w:val="18"/>
                <w:szCs w:val="18"/>
              </w:rPr>
              <w:t>person visits.</w:t>
            </w:r>
          </w:p>
          <w:p w14:paraId="2BE2351A" w14:textId="556E99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 xml:space="preserve">Decide how you invite patients to the </w:t>
            </w:r>
            <w:r w:rsidR="000B3DB9">
              <w:rPr>
                <w:sz w:val="18"/>
                <w:szCs w:val="18"/>
              </w:rPr>
              <w:t xml:space="preserve">video visit </w:t>
            </w:r>
            <w:r w:rsidRPr="005A1C3A">
              <w:rPr>
                <w:sz w:val="18"/>
                <w:szCs w:val="18"/>
              </w:rPr>
              <w:t xml:space="preserve">(e.g. create templates). </w:t>
            </w:r>
          </w:p>
          <w:p w14:paraId="201BFEDD" w14:textId="6D8CBA1B" w:rsidR="000928B9" w:rsidRPr="005629DE" w:rsidRDefault="000928B9" w:rsidP="005629DE">
            <w:pPr>
              <w:pStyle w:val="Table-ListParagraph"/>
              <w:rPr>
                <w:sz w:val="17"/>
                <w:szCs w:val="17"/>
              </w:rPr>
            </w:pPr>
            <w:r w:rsidRPr="005A1C3A">
              <w:rPr>
                <w:sz w:val="18"/>
                <w:szCs w:val="18"/>
              </w:rPr>
              <w:t>Discuss with your MOA how to prepare patients for the</w:t>
            </w:r>
            <w:r w:rsidR="005A1C3A">
              <w:rPr>
                <w:sz w:val="18"/>
                <w:szCs w:val="18"/>
              </w:rPr>
              <w:t>ir</w:t>
            </w:r>
            <w:r w:rsidRPr="005A1C3A">
              <w:rPr>
                <w:sz w:val="18"/>
                <w:szCs w:val="18"/>
              </w:rPr>
              <w:t xml:space="preserve"> first video visit.</w:t>
            </w:r>
          </w:p>
        </w:tc>
        <w:tc>
          <w:tcPr>
            <w:tcW w:w="2291" w:type="dxa"/>
          </w:tcPr>
          <w:p w14:paraId="6D0D24A5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  <w:tc>
          <w:tcPr>
            <w:tcW w:w="1805" w:type="dxa"/>
          </w:tcPr>
          <w:p w14:paraId="2C43CF45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</w:tr>
      <w:tr w:rsidR="000928B9" w:rsidRPr="005629DE" w14:paraId="43B223BF" w14:textId="77777777" w:rsidTr="005A1C3A">
        <w:trPr>
          <w:trHeight w:val="1379"/>
          <w:tblHeader/>
        </w:trPr>
        <w:tc>
          <w:tcPr>
            <w:tcW w:w="7334" w:type="dxa"/>
          </w:tcPr>
          <w:p w14:paraId="2303AD07" w14:textId="77777777" w:rsidR="000928B9" w:rsidRPr="005629DE" w:rsidRDefault="000928B9" w:rsidP="005629DE">
            <w:pPr>
              <w:pStyle w:val="Heading3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Set up your workstation</w:t>
            </w:r>
          </w:p>
          <w:p w14:paraId="5F11B125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Review technology at the home office or the clinic. Essentials include: webcam, microphone, speakers, internet with adequate speed.</w:t>
            </w:r>
          </w:p>
          <w:p w14:paraId="44C5BCD8" w14:textId="77777777" w:rsidR="000928B9" w:rsidRPr="005629DE" w:rsidRDefault="000928B9" w:rsidP="005629DE">
            <w:pPr>
              <w:pStyle w:val="Table-ListParagraph"/>
              <w:rPr>
                <w:sz w:val="17"/>
                <w:szCs w:val="17"/>
              </w:rPr>
            </w:pPr>
            <w:r w:rsidRPr="005A1C3A">
              <w:rPr>
                <w:sz w:val="18"/>
                <w:szCs w:val="18"/>
              </w:rPr>
              <w:t>Arrange physical space for privacy protection, easy access to patient chart during a video visit, and proper ergonomics</w:t>
            </w:r>
          </w:p>
        </w:tc>
        <w:tc>
          <w:tcPr>
            <w:tcW w:w="2291" w:type="dxa"/>
          </w:tcPr>
          <w:p w14:paraId="70EA9397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  <w:tc>
          <w:tcPr>
            <w:tcW w:w="1805" w:type="dxa"/>
          </w:tcPr>
          <w:p w14:paraId="722D01FC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</w:tr>
      <w:tr w:rsidR="000928B9" w:rsidRPr="005629DE" w14:paraId="4DEDDCCC" w14:textId="77777777" w:rsidTr="00E84B09">
        <w:trPr>
          <w:trHeight w:val="2727"/>
          <w:tblHeader/>
        </w:trPr>
        <w:tc>
          <w:tcPr>
            <w:tcW w:w="7334" w:type="dxa"/>
          </w:tcPr>
          <w:p w14:paraId="24123253" w14:textId="77777777" w:rsidR="000928B9" w:rsidRPr="005629DE" w:rsidRDefault="000928B9" w:rsidP="005629DE">
            <w:pPr>
              <w:pStyle w:val="Heading3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Establish a workflow for video visits</w:t>
            </w:r>
          </w:p>
          <w:p w14:paraId="69216F1E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Discuss MOA support during the visit.</w:t>
            </w:r>
          </w:p>
          <w:p w14:paraId="42B0D15A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Review virtual care etiquette to ensure positive experience.</w:t>
            </w:r>
          </w:p>
          <w:p w14:paraId="145C426A" w14:textId="6F0D038D" w:rsidR="000928B9" w:rsidRPr="005A1C3A" w:rsidRDefault="000928B9" w:rsidP="005629DE">
            <w:pPr>
              <w:pStyle w:val="Table-ListParagraph"/>
              <w:rPr>
                <w:rFonts w:cstheme="minorHAnsi"/>
                <w:sz w:val="18"/>
                <w:szCs w:val="18"/>
              </w:rPr>
            </w:pPr>
            <w:r w:rsidRPr="005A1C3A">
              <w:rPr>
                <w:rFonts w:cstheme="minorHAnsi"/>
                <w:sz w:val="18"/>
                <w:szCs w:val="18"/>
              </w:rPr>
              <w:t>Ensure patients are waiting for the vi</w:t>
            </w:r>
            <w:r w:rsidR="000B3DB9">
              <w:rPr>
                <w:rFonts w:cstheme="minorHAnsi"/>
                <w:sz w:val="18"/>
                <w:szCs w:val="18"/>
              </w:rPr>
              <w:t>sit</w:t>
            </w:r>
            <w:r w:rsidRPr="005A1C3A">
              <w:rPr>
                <w:rFonts w:cstheme="minorHAnsi"/>
                <w:sz w:val="18"/>
                <w:szCs w:val="18"/>
              </w:rPr>
              <w:t xml:space="preserve"> and have a way to communicate with them if needed.</w:t>
            </w:r>
          </w:p>
          <w:p w14:paraId="326C9262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Consider creating a note template for video visits.</w:t>
            </w:r>
          </w:p>
          <w:p w14:paraId="0A388415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Have a back-up plan for the team and patients in case of issues with a video visit.</w:t>
            </w:r>
          </w:p>
          <w:p w14:paraId="352FE23C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 xml:space="preserve">Discuss the workflow for arranging a follow-up visit and for providing the instructions to the patient. </w:t>
            </w:r>
          </w:p>
          <w:p w14:paraId="0906F204" w14:textId="77777777" w:rsidR="000928B9" w:rsidRPr="005629DE" w:rsidRDefault="000928B9" w:rsidP="005629DE">
            <w:pPr>
              <w:pStyle w:val="Table-ListParagraph"/>
              <w:rPr>
                <w:sz w:val="17"/>
                <w:szCs w:val="17"/>
              </w:rPr>
            </w:pPr>
            <w:r w:rsidRPr="005A1C3A">
              <w:rPr>
                <w:sz w:val="18"/>
                <w:szCs w:val="18"/>
              </w:rPr>
              <w:t>Evaluate and improve a virtual care experience. Ask for patient feedback.</w:t>
            </w:r>
          </w:p>
        </w:tc>
        <w:tc>
          <w:tcPr>
            <w:tcW w:w="2291" w:type="dxa"/>
          </w:tcPr>
          <w:p w14:paraId="6A7F2B3D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  <w:tc>
          <w:tcPr>
            <w:tcW w:w="1805" w:type="dxa"/>
          </w:tcPr>
          <w:p w14:paraId="2BAAAE4F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</w:tr>
      <w:tr w:rsidR="000928B9" w:rsidRPr="005629DE" w14:paraId="27FA7F7F" w14:textId="77777777" w:rsidTr="005A1C3A">
        <w:trPr>
          <w:trHeight w:val="1415"/>
          <w:tblHeader/>
        </w:trPr>
        <w:tc>
          <w:tcPr>
            <w:tcW w:w="7334" w:type="dxa"/>
          </w:tcPr>
          <w:p w14:paraId="393C5E9E" w14:textId="77777777" w:rsidR="000928B9" w:rsidRPr="005629DE" w:rsidRDefault="000928B9" w:rsidP="005629DE">
            <w:pPr>
              <w:pStyle w:val="Heading3"/>
              <w:rPr>
                <w:sz w:val="17"/>
                <w:szCs w:val="17"/>
              </w:rPr>
            </w:pPr>
            <w:r w:rsidRPr="005629DE">
              <w:rPr>
                <w:sz w:val="17"/>
                <w:szCs w:val="17"/>
              </w:rPr>
              <w:t>Inform patients about virtual care</w:t>
            </w:r>
          </w:p>
          <w:p w14:paraId="5C06AB70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 xml:space="preserve">Consider broadcasting to large groups of patients. </w:t>
            </w:r>
          </w:p>
          <w:p w14:paraId="06EBD1F1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Create message templates to streamline communication.</w:t>
            </w:r>
          </w:p>
          <w:p w14:paraId="1FE1AD65" w14:textId="77777777" w:rsidR="000928B9" w:rsidRPr="005A1C3A" w:rsidRDefault="000928B9" w:rsidP="005629DE">
            <w:pPr>
              <w:pStyle w:val="Table-ListParagraph"/>
              <w:rPr>
                <w:sz w:val="18"/>
                <w:szCs w:val="18"/>
              </w:rPr>
            </w:pPr>
            <w:r w:rsidRPr="005A1C3A">
              <w:rPr>
                <w:sz w:val="18"/>
                <w:szCs w:val="18"/>
              </w:rPr>
              <w:t>Ensure staff are prepared to effectively promote virtual visits.</w:t>
            </w:r>
          </w:p>
          <w:p w14:paraId="2FC5C0ED" w14:textId="77777777" w:rsidR="000928B9" w:rsidRPr="005629DE" w:rsidRDefault="000928B9" w:rsidP="005629DE">
            <w:pPr>
              <w:pStyle w:val="Table-ListParagraph"/>
              <w:rPr>
                <w:sz w:val="17"/>
                <w:szCs w:val="17"/>
              </w:rPr>
            </w:pPr>
            <w:r w:rsidRPr="005A1C3A">
              <w:rPr>
                <w:sz w:val="18"/>
                <w:szCs w:val="18"/>
              </w:rPr>
              <w:t>Assemble patient handouts and resources.</w:t>
            </w:r>
          </w:p>
        </w:tc>
        <w:tc>
          <w:tcPr>
            <w:tcW w:w="2291" w:type="dxa"/>
          </w:tcPr>
          <w:p w14:paraId="508717A4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  <w:tc>
          <w:tcPr>
            <w:tcW w:w="1805" w:type="dxa"/>
          </w:tcPr>
          <w:p w14:paraId="69A2DCB8" w14:textId="77777777" w:rsidR="000928B9" w:rsidRPr="005629DE" w:rsidRDefault="000928B9" w:rsidP="005629DE">
            <w:pPr>
              <w:pStyle w:val="TableBodyContent"/>
              <w:rPr>
                <w:sz w:val="17"/>
                <w:szCs w:val="17"/>
              </w:rPr>
            </w:pPr>
          </w:p>
        </w:tc>
      </w:tr>
    </w:tbl>
    <w:p w14:paraId="105161E5" w14:textId="1D253BF0" w:rsidR="0060777D" w:rsidRDefault="0060777D" w:rsidP="00E50613"/>
    <w:sectPr w:rsidR="0060777D" w:rsidSect="00413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936" w:bottom="1800" w:left="93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E6A8" w14:textId="77777777" w:rsidR="00B1086D" w:rsidRDefault="00B1086D" w:rsidP="00B367A3">
      <w:r>
        <w:separator/>
      </w:r>
    </w:p>
  </w:endnote>
  <w:endnote w:type="continuationSeparator" w:id="0">
    <w:p w14:paraId="4D6DC05E" w14:textId="77777777" w:rsidR="00B1086D" w:rsidRDefault="00B1086D" w:rsidP="00B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2F77" w14:textId="77777777" w:rsidR="002D7F1F" w:rsidRDefault="002D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6279" w14:textId="72E14466" w:rsidR="00AB07C6" w:rsidRDefault="00AB07C6" w:rsidP="00B367A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9F278" wp14:editId="208F2A8D">
              <wp:simplePos x="0" y="0"/>
              <wp:positionH relativeFrom="column">
                <wp:posOffset>3520440</wp:posOffset>
              </wp:positionH>
              <wp:positionV relativeFrom="paragraph">
                <wp:posOffset>1170</wp:posOffset>
              </wp:positionV>
              <wp:extent cx="3056021" cy="272716"/>
              <wp:effectExtent l="0" t="0" r="508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021" cy="272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4B6F4F" w14:textId="139D2E5C" w:rsidR="00AB07C6" w:rsidRPr="00A85F98" w:rsidRDefault="00E639A4" w:rsidP="00A85F98">
                          <w:pPr>
                            <w:pStyle w:val="Footer"/>
                          </w:pPr>
                          <w:r w:rsidRPr="00A85F98">
                            <w:fldChar w:fldCharType="begin"/>
                          </w:r>
                          <w:r w:rsidRPr="00A85F98">
                            <w:instrText xml:space="preserve"> PAGE </w:instrText>
                          </w:r>
                          <w:r w:rsidRPr="00A85F98">
                            <w:fldChar w:fldCharType="separate"/>
                          </w:r>
                          <w:r w:rsidRPr="00A85F98">
                            <w:t>2</w:t>
                          </w:r>
                          <w:r w:rsidRPr="00A85F98">
                            <w:fldChar w:fldCharType="end"/>
                          </w:r>
                          <w:r w:rsidRPr="00A85F98">
                            <w:t xml:space="preserve"> OF </w:t>
                          </w:r>
                          <w:fldSimple w:instr=" NUMPAGES ">
                            <w:r w:rsidRPr="00A85F98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F2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77.2pt;margin-top:.1pt;width:240.6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" filled="f" stroked="f" strokeweight=".5pt">
              <v:textbox inset="0,0,0,0">
                <w:txbxContent>
                  <w:p w14:paraId="334B6F4F" w14:textId="139D2E5C" w:rsidR="00AB07C6" w:rsidRPr="00A85F98" w:rsidRDefault="00E639A4" w:rsidP="00A85F98">
                    <w:pPr>
                      <w:pStyle w:val="Footer"/>
                    </w:pPr>
                    <w:r w:rsidRPr="00A85F98">
                      <w:fldChar w:fldCharType="begin"/>
                    </w:r>
                    <w:r w:rsidRPr="00A85F98">
                      <w:instrText xml:space="preserve"> PAGE </w:instrText>
                    </w:r>
                    <w:r w:rsidRPr="00A85F98">
                      <w:fldChar w:fldCharType="separate"/>
                    </w:r>
                    <w:r w:rsidRPr="00A85F98">
                      <w:t>2</w:t>
                    </w:r>
                    <w:r w:rsidRPr="00A85F98">
                      <w:fldChar w:fldCharType="end"/>
                    </w:r>
                    <w:r w:rsidRPr="00A85F98">
                      <w:t xml:space="preserve"> OF </w:t>
                    </w:r>
                    <w:fldSimple w:instr=" NUMPAGES ">
                      <w:r w:rsidRPr="00A85F98"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20FB" w14:textId="464BB880" w:rsidR="00A478D9" w:rsidRDefault="00536AA1" w:rsidP="00B367A3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7E9B794" wp14:editId="3AA38C24">
              <wp:simplePos x="0" y="0"/>
              <wp:positionH relativeFrom="column">
                <wp:posOffset>3820160</wp:posOffset>
              </wp:positionH>
              <wp:positionV relativeFrom="page">
                <wp:posOffset>9357360</wp:posOffset>
              </wp:positionV>
              <wp:extent cx="2779395" cy="210185"/>
              <wp:effectExtent l="0" t="0" r="1905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395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C4672" w14:textId="5B137731" w:rsidR="00536AA1" w:rsidRPr="00CA588E" w:rsidRDefault="00536AA1" w:rsidP="002005F3">
                          <w:pPr>
                            <w:jc w:val="right"/>
                            <w:rPr>
                              <w:color w:val="8E8981"/>
                            </w:rPr>
                          </w:pPr>
                          <w:r w:rsidRPr="00CA588E">
                            <w:rPr>
                              <w:color w:val="8E8981"/>
                            </w:rPr>
                            <w:t>DOCUMENT CODE</w:t>
                          </w:r>
                          <w:r w:rsidR="00FE4011">
                            <w:rPr>
                              <w:color w:val="8E8981"/>
                            </w:rPr>
                            <w:t xml:space="preserve">: </w:t>
                          </w:r>
                          <w:r w:rsidR="00FE4011" w:rsidRPr="00FE4011">
                            <w:rPr>
                              <w:color w:val="8E8981"/>
                            </w:rPr>
                            <w:t>2685574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9B79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300.8pt;margin-top:736.8pt;width:218.85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" filled="f" stroked="f" strokeweight=".5pt">
              <v:textbox inset="0,0,0,0">
                <w:txbxContent>
                  <w:p w14:paraId="29EC4672" w14:textId="5B137731" w:rsidR="00536AA1" w:rsidRPr="00CA588E" w:rsidRDefault="00536AA1" w:rsidP="002005F3">
                    <w:pPr>
                      <w:jc w:val="right"/>
                      <w:rPr>
                        <w:color w:val="8E8981"/>
                      </w:rPr>
                    </w:pPr>
                    <w:r w:rsidRPr="00CA588E">
                      <w:rPr>
                        <w:color w:val="8E8981"/>
                      </w:rPr>
                      <w:t>DOCUMENT CODE</w:t>
                    </w:r>
                    <w:r w:rsidR="00FE4011">
                      <w:rPr>
                        <w:color w:val="8E8981"/>
                      </w:rPr>
                      <w:t xml:space="preserve">: </w:t>
                    </w:r>
                    <w:r w:rsidR="00FE4011" w:rsidRPr="00FE4011">
                      <w:rPr>
                        <w:color w:val="8E8981"/>
                      </w:rPr>
                      <w:t>2685574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D597F73" wp14:editId="2F441CF1">
              <wp:simplePos x="0" y="0"/>
              <wp:positionH relativeFrom="column">
                <wp:posOffset>-1270</wp:posOffset>
              </wp:positionH>
              <wp:positionV relativeFrom="page">
                <wp:posOffset>9355455</wp:posOffset>
              </wp:positionV>
              <wp:extent cx="2779395" cy="210185"/>
              <wp:effectExtent l="0" t="0" r="1905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9395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FF629" w14:textId="4803D072" w:rsidR="00A478D9" w:rsidRPr="00CA588E" w:rsidRDefault="00A478D9" w:rsidP="00B367A3">
                          <w:pPr>
                            <w:rPr>
                              <w:b/>
                              <w:bCs/>
                              <w:color w:val="8E8981"/>
                            </w:rPr>
                          </w:pP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 xml:space="preserve">LAST UPDATED: </w:t>
                          </w:r>
                          <w:r w:rsidR="00FE4011">
                            <w:rPr>
                              <w:b/>
                              <w:bCs/>
                              <w:color w:val="8E8981"/>
                            </w:rPr>
                            <w:t>March</w:t>
                          </w: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 xml:space="preserve"> </w:t>
                          </w:r>
                          <w:r w:rsidR="00FE4011">
                            <w:rPr>
                              <w:b/>
                              <w:bCs/>
                              <w:color w:val="8E8981"/>
                            </w:rPr>
                            <w:t>7</w:t>
                          </w: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 xml:space="preserve">, </w:t>
                          </w:r>
                          <w:r w:rsidR="00FE4011">
                            <w:rPr>
                              <w:b/>
                              <w:bCs/>
                              <w:color w:val="8E8981"/>
                            </w:rPr>
                            <w:t>2023</w:t>
                          </w:r>
                          <w:r w:rsidRPr="00CA588E">
                            <w:rPr>
                              <w:b/>
                              <w:bCs/>
                              <w:color w:val="8E898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97F73" id="Text Box 10" o:spid="_x0000_s1031" type="#_x0000_t202" style="position:absolute;margin-left:-.1pt;margin-top:736.65pt;width:218.8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" filled="f" stroked="f" strokeweight=".5pt">
              <v:textbox inset="0,0,0,0">
                <w:txbxContent>
                  <w:p w14:paraId="516FF629" w14:textId="4803D072" w:rsidR="00A478D9" w:rsidRPr="00CA588E" w:rsidRDefault="00A478D9" w:rsidP="00B367A3">
                    <w:pPr>
                      <w:rPr>
                        <w:b/>
                        <w:bCs/>
                        <w:color w:val="8E8981"/>
                      </w:rPr>
                    </w:pPr>
                    <w:r w:rsidRPr="00CA588E">
                      <w:rPr>
                        <w:b/>
                        <w:bCs/>
                        <w:color w:val="8E8981"/>
                      </w:rPr>
                      <w:t xml:space="preserve">LAST UPDATED: </w:t>
                    </w:r>
                    <w:r w:rsidR="00FE4011">
                      <w:rPr>
                        <w:b/>
                        <w:bCs/>
                        <w:color w:val="8E8981"/>
                      </w:rPr>
                      <w:t>March</w:t>
                    </w:r>
                    <w:r w:rsidRPr="00CA588E">
                      <w:rPr>
                        <w:b/>
                        <w:bCs/>
                        <w:color w:val="8E8981"/>
                      </w:rPr>
                      <w:t xml:space="preserve"> </w:t>
                    </w:r>
                    <w:r w:rsidR="00FE4011">
                      <w:rPr>
                        <w:b/>
                        <w:bCs/>
                        <w:color w:val="8E8981"/>
                      </w:rPr>
                      <w:t>7</w:t>
                    </w:r>
                    <w:r w:rsidRPr="00CA588E">
                      <w:rPr>
                        <w:b/>
                        <w:bCs/>
                        <w:color w:val="8E8981"/>
                      </w:rPr>
                      <w:t xml:space="preserve">, </w:t>
                    </w:r>
                    <w:r w:rsidR="00FE4011">
                      <w:rPr>
                        <w:b/>
                        <w:bCs/>
                        <w:color w:val="8E8981"/>
                      </w:rPr>
                      <w:t>2023</w:t>
                    </w:r>
                    <w:r w:rsidRPr="00CA588E">
                      <w:rPr>
                        <w:b/>
                        <w:bCs/>
                        <w:color w:val="8E8981"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167E" w14:textId="77777777" w:rsidR="00B1086D" w:rsidRDefault="00B1086D" w:rsidP="00B367A3">
      <w:r>
        <w:separator/>
      </w:r>
    </w:p>
  </w:footnote>
  <w:footnote w:type="continuationSeparator" w:id="0">
    <w:p w14:paraId="7F5A2307" w14:textId="77777777" w:rsidR="00B1086D" w:rsidRDefault="00B1086D" w:rsidP="00B3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D71" w14:textId="77777777" w:rsidR="002D7F1F" w:rsidRDefault="002D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5417" w14:textId="2DA17174" w:rsidR="00AB07C6" w:rsidRPr="00AB07C6" w:rsidRDefault="00C07A01" w:rsidP="00B367A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6DAC1" wp14:editId="307C9648">
              <wp:simplePos x="0" y="0"/>
              <wp:positionH relativeFrom="column">
                <wp:posOffset>3145547</wp:posOffset>
              </wp:positionH>
              <wp:positionV relativeFrom="paragraph">
                <wp:posOffset>114398</wp:posOffset>
              </wp:positionV>
              <wp:extent cx="3430074" cy="4749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074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B03D63" w14:textId="77777777" w:rsidR="00FE4011" w:rsidRDefault="00FE4011" w:rsidP="00DA4D84">
                          <w:pPr>
                            <w:pStyle w:val="TitleMasthead"/>
                          </w:pPr>
                          <w:r>
                            <w:t xml:space="preserve">a step-by-step approach </w:t>
                          </w:r>
                        </w:p>
                        <w:p w14:paraId="445CEB88" w14:textId="214EFF98" w:rsidR="00E639A4" w:rsidRPr="00DA4D84" w:rsidRDefault="00FE4011" w:rsidP="00DA4D84">
                          <w:pPr>
                            <w:pStyle w:val="TitleMasthead"/>
                          </w:pPr>
                          <w:r>
                            <w:t>to virtual care</w:t>
                          </w:r>
                          <w:r w:rsidR="00E639A4" w:rsidRPr="00DA4D84">
                            <w:t xml:space="preserve"> </w:t>
                          </w:r>
                        </w:p>
                        <w:p w14:paraId="623F84BE" w14:textId="7A2FF0A1" w:rsidR="002005F3" w:rsidRPr="00F2263C" w:rsidRDefault="002005F3" w:rsidP="00DA4D84">
                          <w:pPr>
                            <w:pStyle w:val="TitleMasthead"/>
                            <w:rPr>
                              <w:rStyle w:val="TitleMastheadLight"/>
                              <w:b w:val="0"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DA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47.7pt;margin-top:9pt;width:270.1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" filled="f" stroked="f" strokeweight=".5pt">
              <v:textbox inset="0,0,0,0">
                <w:txbxContent>
                  <w:p w14:paraId="6EB03D63" w14:textId="77777777" w:rsidR="00FE4011" w:rsidRDefault="00FE4011" w:rsidP="00DA4D84">
                    <w:pPr>
                      <w:pStyle w:val="TitleMasthead"/>
                    </w:pPr>
                    <w:r>
                      <w:t xml:space="preserve">a step-by-step approach </w:t>
                    </w:r>
                  </w:p>
                  <w:p w14:paraId="445CEB88" w14:textId="214EFF98" w:rsidR="00E639A4" w:rsidRPr="00DA4D84" w:rsidRDefault="00FE4011" w:rsidP="00DA4D84">
                    <w:pPr>
                      <w:pStyle w:val="TitleMasthead"/>
                    </w:pPr>
                    <w:r>
                      <w:t>to virtual care</w:t>
                    </w:r>
                    <w:r w:rsidR="00E639A4" w:rsidRPr="00DA4D84">
                      <w:t xml:space="preserve"> </w:t>
                    </w:r>
                  </w:p>
                  <w:p w14:paraId="623F84BE" w14:textId="7A2FF0A1" w:rsidR="002005F3" w:rsidRPr="00F2263C" w:rsidRDefault="002005F3" w:rsidP="00DA4D84">
                    <w:pPr>
                      <w:pStyle w:val="TitleMasthead"/>
                      <w:rPr>
                        <w:rStyle w:val="TitleMastheadLight"/>
                        <w:b w:val="0"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B94889A" wp14:editId="18BB5B0E">
          <wp:simplePos x="0" y="0"/>
          <wp:positionH relativeFrom="column">
            <wp:posOffset>1931035</wp:posOffset>
          </wp:positionH>
          <wp:positionV relativeFrom="page">
            <wp:posOffset>496570</wp:posOffset>
          </wp:positionV>
          <wp:extent cx="1214755" cy="524510"/>
          <wp:effectExtent l="0" t="0" r="4445" b="0"/>
          <wp:wrapNone/>
          <wp:docPr id="14" name="Picture 1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4B1FBC8" wp14:editId="54FD3C8E">
          <wp:simplePos x="0" y="0"/>
          <wp:positionH relativeFrom="column">
            <wp:posOffset>-53340</wp:posOffset>
          </wp:positionH>
          <wp:positionV relativeFrom="page">
            <wp:posOffset>552401</wp:posOffset>
          </wp:positionV>
          <wp:extent cx="1695450" cy="410210"/>
          <wp:effectExtent l="0" t="0" r="6350" b="0"/>
          <wp:wrapNone/>
          <wp:docPr id="13" name="Picture 13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sign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7C6">
      <w:rPr>
        <w:noProof/>
      </w:rPr>
      <w:drawing>
        <wp:anchor distT="0" distB="0" distL="114300" distR="114300" simplePos="0" relativeHeight="251660288" behindDoc="1" locked="1" layoutInCell="1" allowOverlap="1" wp14:anchorId="31D6D406" wp14:editId="44555FE9">
          <wp:simplePos x="0" y="0"/>
          <wp:positionH relativeFrom="column">
            <wp:posOffset>-587375</wp:posOffset>
          </wp:positionH>
          <wp:positionV relativeFrom="page">
            <wp:posOffset>6985</wp:posOffset>
          </wp:positionV>
          <wp:extent cx="7743190" cy="100203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279" w14:textId="5A3CFB76" w:rsidR="004139DD" w:rsidRDefault="00C07A01" w:rsidP="00B367A3">
    <w:r>
      <w:rPr>
        <w:noProof/>
      </w:rPr>
      <w:drawing>
        <wp:anchor distT="0" distB="0" distL="114300" distR="114300" simplePos="0" relativeHeight="251671552" behindDoc="1" locked="0" layoutInCell="1" allowOverlap="1" wp14:anchorId="6DDB34D3" wp14:editId="63AB5FB3">
          <wp:simplePos x="0" y="0"/>
          <wp:positionH relativeFrom="column">
            <wp:posOffset>1931035</wp:posOffset>
          </wp:positionH>
          <wp:positionV relativeFrom="page">
            <wp:posOffset>723900</wp:posOffset>
          </wp:positionV>
          <wp:extent cx="1214755" cy="524510"/>
          <wp:effectExtent l="0" t="0" r="4445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1EDD5B3" wp14:editId="5DB1E301">
          <wp:simplePos x="0" y="0"/>
          <wp:positionH relativeFrom="column">
            <wp:posOffset>-52705</wp:posOffset>
          </wp:positionH>
          <wp:positionV relativeFrom="page">
            <wp:posOffset>772160</wp:posOffset>
          </wp:positionV>
          <wp:extent cx="1695450" cy="410210"/>
          <wp:effectExtent l="0" t="0" r="0" b="0"/>
          <wp:wrapNone/>
          <wp:docPr id="5" name="Picture 5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F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F1F96" wp14:editId="25B5BD5A">
              <wp:simplePos x="0" y="0"/>
              <wp:positionH relativeFrom="column">
                <wp:posOffset>2830195</wp:posOffset>
              </wp:positionH>
              <wp:positionV relativeFrom="paragraph">
                <wp:posOffset>206375</wp:posOffset>
              </wp:positionV>
              <wp:extent cx="3769661" cy="749808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9661" cy="749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134F4" w14:textId="77777777" w:rsidR="00F20FDD" w:rsidRPr="0057144B" w:rsidRDefault="00F20FDD" w:rsidP="00242F5B">
                          <w:pPr>
                            <w:snapToGrid w:val="0"/>
                            <w:spacing w:before="12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7144B">
                            <w:rPr>
                              <w:color w:val="8E8981"/>
                              <w:sz w:val="16"/>
                              <w:szCs w:val="16"/>
                            </w:rPr>
                            <w:t xml:space="preserve">t. </w:t>
                          </w:r>
                          <w:r w:rsidRPr="0057144B">
                            <w:rPr>
                              <w:sz w:val="16"/>
                              <w:szCs w:val="16"/>
                            </w:rPr>
                            <w:t>604 638-5841</w:t>
                          </w:r>
                          <w:r w:rsidRPr="0057144B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57144B">
                            <w:rPr>
                              <w:color w:val="8E8981"/>
                              <w:sz w:val="16"/>
                              <w:szCs w:val="16"/>
                            </w:rPr>
                            <w:t xml:space="preserve">e. </w:t>
                          </w:r>
                          <w:r w:rsidRPr="0057144B">
                            <w:rPr>
                              <w:sz w:val="16"/>
                              <w:szCs w:val="16"/>
                            </w:rPr>
                            <w:t>DTOinfo@doctorsofbc.ca</w:t>
                          </w:r>
                        </w:p>
                        <w:p w14:paraId="1C7DB775" w14:textId="145960FD" w:rsidR="00F20FDD" w:rsidRPr="0057144B" w:rsidRDefault="00F20FDD" w:rsidP="00242F5B">
                          <w:pPr>
                            <w:snapToGrid w:val="0"/>
                            <w:spacing w:before="120" w:after="0"/>
                            <w:jc w:val="right"/>
                            <w:rPr>
                              <w:b/>
                              <w:bCs/>
                              <w:color w:val="8E8981"/>
                              <w:sz w:val="16"/>
                              <w:szCs w:val="16"/>
                            </w:rPr>
                          </w:pPr>
                          <w:r w:rsidRPr="0057144B">
                            <w:rPr>
                              <w:b/>
                              <w:bCs/>
                              <w:color w:val="8E8981"/>
                              <w:sz w:val="16"/>
                              <w:szCs w:val="16"/>
                            </w:rPr>
                            <w:t>www.doctorsofbc.ca/doctors-technology-office</w:t>
                          </w:r>
                        </w:p>
                        <w:p w14:paraId="25B26142" w14:textId="77777777" w:rsidR="00D45D1E" w:rsidRPr="0057144B" w:rsidRDefault="00D45D1E" w:rsidP="00242F5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F1F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22.85pt;margin-top:16.25pt;width:296.8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" filled="f" stroked="f" strokeweight=".5pt">
              <v:textbox inset="0,0,0,0">
                <w:txbxContent>
                  <w:p w14:paraId="470134F4" w14:textId="77777777" w:rsidR="00F20FDD" w:rsidRPr="0057144B" w:rsidRDefault="00F20FDD" w:rsidP="00242F5B">
                    <w:pPr>
                      <w:snapToGrid w:val="0"/>
                      <w:spacing w:before="120" w:after="0"/>
                      <w:jc w:val="right"/>
                      <w:rPr>
                        <w:sz w:val="16"/>
                        <w:szCs w:val="16"/>
                      </w:rPr>
                    </w:pPr>
                    <w:r w:rsidRPr="0057144B">
                      <w:rPr>
                        <w:color w:val="8E8981"/>
                        <w:sz w:val="16"/>
                        <w:szCs w:val="16"/>
                      </w:rPr>
                      <w:t xml:space="preserve">t. </w:t>
                    </w:r>
                    <w:r w:rsidRPr="0057144B">
                      <w:rPr>
                        <w:sz w:val="16"/>
                        <w:szCs w:val="16"/>
                      </w:rPr>
                      <w:t>604 638-5841</w:t>
                    </w:r>
                    <w:r w:rsidRPr="0057144B">
                      <w:rPr>
                        <w:sz w:val="16"/>
                        <w:szCs w:val="16"/>
                      </w:rPr>
                      <w:br/>
                    </w:r>
                    <w:r w:rsidRPr="0057144B">
                      <w:rPr>
                        <w:color w:val="8E8981"/>
                        <w:sz w:val="16"/>
                        <w:szCs w:val="16"/>
                      </w:rPr>
                      <w:t xml:space="preserve">e. </w:t>
                    </w:r>
                    <w:r w:rsidRPr="0057144B">
                      <w:rPr>
                        <w:sz w:val="16"/>
                        <w:szCs w:val="16"/>
                      </w:rPr>
                      <w:t>DTOinfo@doctorsofbc.ca</w:t>
                    </w:r>
                  </w:p>
                  <w:p w14:paraId="1C7DB775" w14:textId="145960FD" w:rsidR="00F20FDD" w:rsidRPr="0057144B" w:rsidRDefault="00F20FDD" w:rsidP="00242F5B">
                    <w:pPr>
                      <w:snapToGrid w:val="0"/>
                      <w:spacing w:before="120" w:after="0"/>
                      <w:jc w:val="right"/>
                      <w:rPr>
                        <w:b/>
                        <w:bCs/>
                        <w:color w:val="8E8981"/>
                        <w:sz w:val="16"/>
                        <w:szCs w:val="16"/>
                      </w:rPr>
                    </w:pPr>
                    <w:r w:rsidRPr="0057144B">
                      <w:rPr>
                        <w:b/>
                        <w:bCs/>
                        <w:color w:val="8E8981"/>
                        <w:sz w:val="16"/>
                        <w:szCs w:val="16"/>
                      </w:rPr>
                      <w:t>www.doctorsofbc.ca/doctors-technology-office</w:t>
                    </w:r>
                  </w:p>
                  <w:p w14:paraId="25B26142" w14:textId="77777777" w:rsidR="00D45D1E" w:rsidRPr="0057144B" w:rsidRDefault="00D45D1E" w:rsidP="00242F5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139DD">
      <w:rPr>
        <w:noProof/>
      </w:rPr>
      <w:drawing>
        <wp:anchor distT="0" distB="0" distL="114300" distR="114300" simplePos="0" relativeHeight="251658240" behindDoc="1" locked="1" layoutInCell="1" allowOverlap="1" wp14:anchorId="13C133FB" wp14:editId="626BDC15">
          <wp:simplePos x="0" y="0"/>
          <wp:positionH relativeFrom="column">
            <wp:posOffset>-581025</wp:posOffset>
          </wp:positionH>
          <wp:positionV relativeFrom="page">
            <wp:posOffset>-3175</wp:posOffset>
          </wp:positionV>
          <wp:extent cx="7744968" cy="10021824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1002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99B"/>
    <w:multiLevelType w:val="hybridMultilevel"/>
    <w:tmpl w:val="72EA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54D"/>
    <w:multiLevelType w:val="multilevel"/>
    <w:tmpl w:val="6BEE28BC"/>
    <w:lvl w:ilvl="0">
      <w:start w:val="1"/>
      <w:numFmt w:val="bullet"/>
      <w:lvlText w:val="•"/>
      <w:lvlJc w:val="left"/>
      <w:pPr>
        <w:ind w:left="216" w:hanging="216"/>
      </w:pPr>
      <w:rPr>
        <w:rFonts w:ascii="Calibri" w:hAnsi="Calibri" w:hint="default"/>
        <w:color w:val="DC651D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D2623F"/>
    <w:multiLevelType w:val="multilevel"/>
    <w:tmpl w:val="7AB0177A"/>
    <w:lvl w:ilvl="0">
      <w:start w:val="1"/>
      <w:numFmt w:val="decimal"/>
      <w:pStyle w:val="NumberParagraph"/>
      <w:lvlText w:val="%1."/>
      <w:lvlJc w:val="left"/>
      <w:pPr>
        <w:ind w:left="360" w:hanging="360"/>
      </w:pPr>
      <w:rPr>
        <w:rFonts w:hint="default"/>
        <w:color w:val="DC651D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DC651D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  <w:color w:val="DC651D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4C74C2"/>
    <w:multiLevelType w:val="hybridMultilevel"/>
    <w:tmpl w:val="095A27EE"/>
    <w:lvl w:ilvl="0" w:tplc="E19C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DC651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7228D"/>
    <w:multiLevelType w:val="multilevel"/>
    <w:tmpl w:val="853E2B32"/>
    <w:lvl w:ilvl="0">
      <w:start w:val="1"/>
      <w:numFmt w:val="bullet"/>
      <w:pStyle w:val="ListParagraph"/>
      <w:lvlText w:val="•"/>
      <w:lvlJc w:val="left"/>
      <w:pPr>
        <w:ind w:left="216" w:hanging="216"/>
      </w:pPr>
      <w:rPr>
        <w:rFonts w:ascii="Calibri" w:hAnsi="Calibri" w:hint="default"/>
        <w:color w:val="DC651D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FBD4012"/>
    <w:multiLevelType w:val="multilevel"/>
    <w:tmpl w:val="7C1A4F38"/>
    <w:lvl w:ilvl="0">
      <w:start w:val="1"/>
      <w:numFmt w:val="bullet"/>
      <w:lvlText w:val="¨"/>
      <w:lvlJc w:val="left"/>
      <w:pPr>
        <w:ind w:left="180" w:hanging="180"/>
      </w:pPr>
      <w:rPr>
        <w:rFonts w:ascii="Wingdings" w:hAnsi="Wingdings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FDA1A04"/>
    <w:multiLevelType w:val="multilevel"/>
    <w:tmpl w:val="E506A57E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2F9C"/>
    <w:multiLevelType w:val="hybridMultilevel"/>
    <w:tmpl w:val="E506A57E"/>
    <w:lvl w:ilvl="0" w:tplc="60E8FA9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trike w:val="0"/>
        <w:dstrike w:val="0"/>
        <w:vanish w:val="0"/>
        <w:color w:val="DC651D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44BEB"/>
    <w:multiLevelType w:val="multilevel"/>
    <w:tmpl w:val="5658F218"/>
    <w:lvl w:ilvl="0">
      <w:start w:val="1"/>
      <w:numFmt w:val="bullet"/>
      <w:pStyle w:val="CheckmarkParagraph"/>
      <w:lvlText w:val="¨"/>
      <w:lvlJc w:val="left"/>
      <w:pPr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DC651D"/>
        <w:vertAlign w:val="baseline"/>
      </w:rPr>
    </w:lvl>
    <w:lvl w:ilvl="1">
      <w:start w:val="1"/>
      <w:numFmt w:val="bullet"/>
      <w:lvlText w:val="–"/>
      <w:lvlJc w:val="left"/>
      <w:pPr>
        <w:ind w:left="360" w:hanging="144"/>
      </w:pPr>
      <w:rPr>
        <w:rFonts w:ascii="Calibri" w:hAnsi="Calibri" w:hint="default"/>
        <w:color w:val="DC651D"/>
      </w:rPr>
    </w:lvl>
    <w:lvl w:ilvl="2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DC651D"/>
      </w:rPr>
    </w:lvl>
    <w:lvl w:ilvl="3">
      <w:start w:val="1"/>
      <w:numFmt w:val="bullet"/>
      <w:lvlText w:val="°"/>
      <w:lvlJc w:val="left"/>
      <w:pPr>
        <w:ind w:left="792" w:hanging="216"/>
      </w:pPr>
      <w:rPr>
        <w:rFonts w:ascii="Calibri" w:hAnsi="Calibri" w:hint="default"/>
        <w:color w:val="DC651D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77317284">
    <w:abstractNumId w:val="3"/>
  </w:num>
  <w:num w:numId="2" w16cid:durableId="836075317">
    <w:abstractNumId w:val="7"/>
  </w:num>
  <w:num w:numId="3" w16cid:durableId="1676375338">
    <w:abstractNumId w:val="6"/>
  </w:num>
  <w:num w:numId="4" w16cid:durableId="250822414">
    <w:abstractNumId w:val="0"/>
  </w:num>
  <w:num w:numId="5" w16cid:durableId="1078013219">
    <w:abstractNumId w:val="4"/>
  </w:num>
  <w:num w:numId="6" w16cid:durableId="9725365">
    <w:abstractNumId w:val="1"/>
  </w:num>
  <w:num w:numId="7" w16cid:durableId="1581938329">
    <w:abstractNumId w:val="2"/>
  </w:num>
  <w:num w:numId="8" w16cid:durableId="286552395">
    <w:abstractNumId w:val="5"/>
  </w:num>
  <w:num w:numId="9" w16cid:durableId="18702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7"/>
    <w:rsid w:val="00056DA8"/>
    <w:rsid w:val="0006213A"/>
    <w:rsid w:val="000928B9"/>
    <w:rsid w:val="000B3DB9"/>
    <w:rsid w:val="00142A1D"/>
    <w:rsid w:val="001557A1"/>
    <w:rsid w:val="001A3103"/>
    <w:rsid w:val="001B158F"/>
    <w:rsid w:val="001B5214"/>
    <w:rsid w:val="001C0D13"/>
    <w:rsid w:val="001C37E1"/>
    <w:rsid w:val="001C3CC0"/>
    <w:rsid w:val="001E6021"/>
    <w:rsid w:val="001F12BE"/>
    <w:rsid w:val="002005F3"/>
    <w:rsid w:val="00242055"/>
    <w:rsid w:val="00242F5B"/>
    <w:rsid w:val="0026558D"/>
    <w:rsid w:val="002D7F1F"/>
    <w:rsid w:val="002E6AC3"/>
    <w:rsid w:val="00345765"/>
    <w:rsid w:val="00353010"/>
    <w:rsid w:val="003566DB"/>
    <w:rsid w:val="003705E8"/>
    <w:rsid w:val="00396A30"/>
    <w:rsid w:val="003A4FF0"/>
    <w:rsid w:val="003C1BB7"/>
    <w:rsid w:val="003D322A"/>
    <w:rsid w:val="0040316B"/>
    <w:rsid w:val="004129BF"/>
    <w:rsid w:val="004139DD"/>
    <w:rsid w:val="00421663"/>
    <w:rsid w:val="004248AC"/>
    <w:rsid w:val="00453251"/>
    <w:rsid w:val="00453C92"/>
    <w:rsid w:val="0046518D"/>
    <w:rsid w:val="00472631"/>
    <w:rsid w:val="00493702"/>
    <w:rsid w:val="004A5787"/>
    <w:rsid w:val="00536AA1"/>
    <w:rsid w:val="005629DE"/>
    <w:rsid w:val="0057144B"/>
    <w:rsid w:val="005817CF"/>
    <w:rsid w:val="005A1C3A"/>
    <w:rsid w:val="005B0C57"/>
    <w:rsid w:val="005C45AB"/>
    <w:rsid w:val="005F317E"/>
    <w:rsid w:val="0060718C"/>
    <w:rsid w:val="0060777D"/>
    <w:rsid w:val="00624B34"/>
    <w:rsid w:val="006400E7"/>
    <w:rsid w:val="00640564"/>
    <w:rsid w:val="00655D4D"/>
    <w:rsid w:val="00655F27"/>
    <w:rsid w:val="00692E46"/>
    <w:rsid w:val="006B3EDB"/>
    <w:rsid w:val="006C2F42"/>
    <w:rsid w:val="00757612"/>
    <w:rsid w:val="00780E15"/>
    <w:rsid w:val="007C0A1E"/>
    <w:rsid w:val="007C7EA1"/>
    <w:rsid w:val="008334FC"/>
    <w:rsid w:val="00844FB9"/>
    <w:rsid w:val="008531E5"/>
    <w:rsid w:val="008543F8"/>
    <w:rsid w:val="008D0B3F"/>
    <w:rsid w:val="008D3C0B"/>
    <w:rsid w:val="009A1B8C"/>
    <w:rsid w:val="009F2E87"/>
    <w:rsid w:val="00A36865"/>
    <w:rsid w:val="00A478D9"/>
    <w:rsid w:val="00A85F98"/>
    <w:rsid w:val="00AB07C6"/>
    <w:rsid w:val="00AD67E1"/>
    <w:rsid w:val="00AF3C93"/>
    <w:rsid w:val="00B1086D"/>
    <w:rsid w:val="00B367A3"/>
    <w:rsid w:val="00B60C35"/>
    <w:rsid w:val="00B71732"/>
    <w:rsid w:val="00B9623B"/>
    <w:rsid w:val="00BC3246"/>
    <w:rsid w:val="00BF52E2"/>
    <w:rsid w:val="00C07A01"/>
    <w:rsid w:val="00C242C7"/>
    <w:rsid w:val="00C33054"/>
    <w:rsid w:val="00C42803"/>
    <w:rsid w:val="00C62D88"/>
    <w:rsid w:val="00C91292"/>
    <w:rsid w:val="00CA588E"/>
    <w:rsid w:val="00CC1649"/>
    <w:rsid w:val="00D16F2B"/>
    <w:rsid w:val="00D45D1E"/>
    <w:rsid w:val="00D56A78"/>
    <w:rsid w:val="00D73A6A"/>
    <w:rsid w:val="00D860CC"/>
    <w:rsid w:val="00D91D6C"/>
    <w:rsid w:val="00DA4D84"/>
    <w:rsid w:val="00DB57E2"/>
    <w:rsid w:val="00DC634C"/>
    <w:rsid w:val="00DD5013"/>
    <w:rsid w:val="00DE5138"/>
    <w:rsid w:val="00DE52F2"/>
    <w:rsid w:val="00DF0065"/>
    <w:rsid w:val="00DF49EE"/>
    <w:rsid w:val="00E1581A"/>
    <w:rsid w:val="00E50613"/>
    <w:rsid w:val="00E639A4"/>
    <w:rsid w:val="00E84B09"/>
    <w:rsid w:val="00E85EDC"/>
    <w:rsid w:val="00ED60B7"/>
    <w:rsid w:val="00F20FDD"/>
    <w:rsid w:val="00F2159E"/>
    <w:rsid w:val="00F2263C"/>
    <w:rsid w:val="00F24235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2189A"/>
  <w14:defaultImageDpi w14:val="32767"/>
  <w15:chartTrackingRefBased/>
  <w15:docId w15:val="{16752FA8-514C-FA4C-A331-5075EF1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3246"/>
    <w:pPr>
      <w:tabs>
        <w:tab w:val="right" w:pos="6340"/>
      </w:tabs>
      <w:autoSpaceDE w:val="0"/>
      <w:autoSpaceDN w:val="0"/>
      <w:adjustRightInd w:val="0"/>
      <w:spacing w:after="160" w:line="288" w:lineRule="auto"/>
      <w:textAlignment w:val="center"/>
    </w:pPr>
    <w:rPr>
      <w:rFonts w:ascii="Verdana" w:hAnsi="Verdana" w:cs="Calibri"/>
      <w:color w:val="353534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F2263C"/>
    <w:pPr>
      <w:spacing w:before="400" w:after="180"/>
      <w:outlineLvl w:val="0"/>
    </w:pPr>
    <w:rPr>
      <w:rFonts w:ascii="Verdana" w:hAnsi="Verdana" w:cstheme="majorHAnsi"/>
      <w:color w:val="DC651D"/>
      <w:sz w:val="42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2263C"/>
    <w:pPr>
      <w:tabs>
        <w:tab w:val="right" w:pos="6340"/>
      </w:tabs>
      <w:spacing w:before="80" w:after="160" w:line="288" w:lineRule="exact"/>
      <w:outlineLvl w:val="1"/>
    </w:pPr>
    <w:rPr>
      <w:rFonts w:ascii="Verdana" w:hAnsi="Verdana" w:cs="Calibri"/>
      <w:b/>
      <w:bCs/>
      <w:color w:val="006C89"/>
    </w:rPr>
  </w:style>
  <w:style w:type="paragraph" w:styleId="Heading3">
    <w:name w:val="heading 3"/>
    <w:next w:val="Normal"/>
    <w:link w:val="Heading3Char"/>
    <w:uiPriority w:val="9"/>
    <w:unhideWhenUsed/>
    <w:qFormat/>
    <w:rsid w:val="00F2263C"/>
    <w:pPr>
      <w:keepNext/>
      <w:keepLines/>
      <w:spacing w:before="40" w:after="80"/>
      <w:outlineLvl w:val="2"/>
    </w:pPr>
    <w:rPr>
      <w:rFonts w:ascii="Verdana" w:eastAsiaTheme="majorEastAsia" w:hAnsi="Verdana" w:cs="Times New Roman (Headings CS)"/>
      <w:b/>
      <w:caps/>
      <w:color w:val="006B89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63C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263C"/>
    <w:rPr>
      <w:rFonts w:ascii="Verdana" w:eastAsiaTheme="majorEastAsia" w:hAnsi="Verdana" w:cs="Times New Roman (Headings CS)"/>
      <w:b/>
      <w:caps/>
      <w:color w:val="006B89"/>
      <w:sz w:val="20"/>
    </w:rPr>
  </w:style>
  <w:style w:type="character" w:styleId="SubtleEmphasis">
    <w:name w:val="Subtle Emphasis"/>
    <w:uiPriority w:val="19"/>
    <w:qFormat/>
    <w:rsid w:val="0026558D"/>
    <w:rPr>
      <w:i/>
      <w:iCs/>
    </w:rPr>
  </w:style>
  <w:style w:type="character" w:styleId="Strong">
    <w:name w:val="Strong"/>
    <w:uiPriority w:val="22"/>
    <w:qFormat/>
    <w:rsid w:val="0026558D"/>
    <w:rPr>
      <w:b/>
      <w:bCs/>
    </w:rPr>
  </w:style>
  <w:style w:type="paragraph" w:styleId="ListParagraph">
    <w:name w:val="List Paragraph"/>
    <w:uiPriority w:val="34"/>
    <w:qFormat/>
    <w:rsid w:val="00F2263C"/>
    <w:pPr>
      <w:numPr>
        <w:numId w:val="5"/>
      </w:numPr>
      <w:spacing w:after="60" w:line="288" w:lineRule="auto"/>
    </w:pPr>
    <w:rPr>
      <w:rFonts w:ascii="Verdana" w:hAnsi="Verdana" w:cs="Calibri"/>
      <w:color w:val="353534"/>
      <w:sz w:val="20"/>
      <w:szCs w:val="20"/>
    </w:rPr>
  </w:style>
  <w:style w:type="table" w:styleId="TableGrid">
    <w:name w:val="Table Grid"/>
    <w:basedOn w:val="TableNormal"/>
    <w:uiPriority w:val="39"/>
    <w:rsid w:val="0045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B07C6"/>
  </w:style>
  <w:style w:type="paragraph" w:customStyle="1" w:styleId="NumberParagraph">
    <w:name w:val="Number Paragraph"/>
    <w:qFormat/>
    <w:rsid w:val="001C3CC0"/>
    <w:pPr>
      <w:numPr>
        <w:numId w:val="7"/>
      </w:numPr>
      <w:spacing w:after="60"/>
    </w:pPr>
    <w:rPr>
      <w:rFonts w:ascii="Verdana" w:hAnsi="Verdana" w:cs="Calibri"/>
      <w:color w:val="35353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263C"/>
    <w:rPr>
      <w:rFonts w:ascii="Verdana" w:hAnsi="Verdana" w:cstheme="majorHAnsi"/>
      <w:color w:val="DC651D"/>
      <w:sz w:val="42"/>
      <w:szCs w:val="48"/>
    </w:rPr>
  </w:style>
  <w:style w:type="paragraph" w:styleId="TOCHeading">
    <w:name w:val="TOC Heading"/>
    <w:basedOn w:val="Normal"/>
    <w:next w:val="Normal"/>
    <w:uiPriority w:val="39"/>
    <w:unhideWhenUsed/>
    <w:qFormat/>
    <w:rsid w:val="00F2263C"/>
    <w:pPr>
      <w:spacing w:after="180"/>
    </w:pPr>
    <w:rPr>
      <w:rFonts w:cs="Calibri Light"/>
      <w:color w:val="DC651D"/>
      <w:sz w:val="42"/>
      <w:szCs w:val="48"/>
    </w:rPr>
  </w:style>
  <w:style w:type="paragraph" w:styleId="TOC1">
    <w:name w:val="toc 1"/>
    <w:next w:val="Normal"/>
    <w:autoRedefine/>
    <w:uiPriority w:val="39"/>
    <w:unhideWhenUsed/>
    <w:rsid w:val="00F2263C"/>
    <w:pPr>
      <w:tabs>
        <w:tab w:val="right" w:leader="dot" w:pos="6480"/>
      </w:tabs>
      <w:spacing w:after="120"/>
      <w:ind w:right="5040"/>
    </w:pPr>
    <w:rPr>
      <w:rFonts w:ascii="Verdana" w:hAnsi="Verdana" w:cs="Calibri (Body)"/>
      <w:bCs/>
      <w:color w:val="353534"/>
      <w:sz w:val="20"/>
      <w:szCs w:val="20"/>
    </w:rPr>
  </w:style>
  <w:style w:type="paragraph" w:styleId="TOC2">
    <w:name w:val="toc 2"/>
    <w:next w:val="Normal"/>
    <w:autoRedefine/>
    <w:uiPriority w:val="39"/>
    <w:unhideWhenUsed/>
    <w:rsid w:val="00F2263C"/>
    <w:pPr>
      <w:tabs>
        <w:tab w:val="right" w:leader="dot" w:pos="6480"/>
      </w:tabs>
      <w:spacing w:before="120" w:after="120"/>
      <w:ind w:left="245" w:right="5040"/>
    </w:pPr>
    <w:rPr>
      <w:rFonts w:ascii="Verdana" w:hAnsi="Verdana" w:cs="Calibri (Body)"/>
      <w:color w:val="353534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C0D13"/>
    <w:pPr>
      <w:ind w:left="480"/>
    </w:pPr>
    <w:rPr>
      <w:rFonts w:cs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0D13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0D13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0D13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0D13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0D13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0D13"/>
    <w:pPr>
      <w:ind w:left="1920"/>
    </w:pPr>
    <w:rPr>
      <w:rFonts w:cs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2263C"/>
    <w:rPr>
      <w:rFonts w:ascii="Verdana" w:hAnsi="Verdana" w:cs="Calibri"/>
      <w:b/>
      <w:bCs/>
      <w:color w:val="006C89"/>
    </w:rPr>
  </w:style>
  <w:style w:type="paragraph" w:styleId="Subtitle">
    <w:name w:val="Subtitle"/>
    <w:next w:val="Normal"/>
    <w:link w:val="SubtitleChar"/>
    <w:uiPriority w:val="11"/>
    <w:qFormat/>
    <w:rsid w:val="00F2263C"/>
    <w:pPr>
      <w:tabs>
        <w:tab w:val="right" w:pos="6340"/>
      </w:tabs>
      <w:spacing w:before="80" w:after="80" w:line="288" w:lineRule="auto"/>
    </w:pPr>
    <w:rPr>
      <w:rFonts w:ascii="Verdana" w:hAnsi="Verdana" w:cs="Calibri"/>
      <w:b/>
      <w:bCs/>
      <w:color w:val="353534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2263C"/>
    <w:rPr>
      <w:rFonts w:ascii="Verdana" w:hAnsi="Verdana" w:cs="Calibri"/>
      <w:b/>
      <w:bCs/>
      <w:color w:val="353534"/>
      <w:sz w:val="20"/>
      <w:szCs w:val="20"/>
    </w:rPr>
  </w:style>
  <w:style w:type="paragraph" w:customStyle="1" w:styleId="CheckmarkParagraph">
    <w:name w:val="Checkmark Paragraph"/>
    <w:qFormat/>
    <w:rsid w:val="00BC3246"/>
    <w:pPr>
      <w:numPr>
        <w:numId w:val="9"/>
      </w:numPr>
      <w:spacing w:line="288" w:lineRule="auto"/>
    </w:pPr>
    <w:rPr>
      <w:rFonts w:ascii="Verdana" w:hAnsi="Verdana" w:cs="Calibri"/>
      <w:color w:val="353534"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F2263C"/>
    <w:pPr>
      <w:spacing w:line="640" w:lineRule="exact"/>
    </w:pPr>
    <w:rPr>
      <w:rFonts w:ascii="Verdana" w:hAnsi="Verdana" w:cstheme="minorHAnsi"/>
      <w:b/>
      <w:bCs/>
      <w:color w:val="8E8981"/>
      <w:sz w:val="6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F2263C"/>
    <w:rPr>
      <w:rFonts w:ascii="Verdana" w:hAnsi="Verdana" w:cstheme="minorHAnsi"/>
      <w:b/>
      <w:bCs/>
      <w:color w:val="8E8981"/>
      <w:sz w:val="64"/>
      <w:szCs w:val="84"/>
    </w:rPr>
  </w:style>
  <w:style w:type="character" w:customStyle="1" w:styleId="TitleLight">
    <w:name w:val="Title Light"/>
    <w:uiPriority w:val="1"/>
    <w:qFormat/>
    <w:rsid w:val="00F2263C"/>
    <w:rPr>
      <w:rFonts w:ascii="Verdana" w:hAnsi="Verdana" w:cstheme="majorHAnsi"/>
      <w:b w:val="0"/>
      <w:i w:val="0"/>
      <w:color w:val="8E8981"/>
      <w:sz w:val="64"/>
      <w:szCs w:val="84"/>
    </w:rPr>
  </w:style>
  <w:style w:type="paragraph" w:customStyle="1" w:styleId="IntroCoverpage">
    <w:name w:val="Intro Cover page"/>
    <w:qFormat/>
    <w:rsid w:val="00BC3246"/>
    <w:pPr>
      <w:spacing w:after="400" w:line="288" w:lineRule="auto"/>
    </w:pPr>
    <w:rPr>
      <w:rFonts w:ascii="Verdana" w:hAnsi="Verdana" w:cstheme="majorHAnsi"/>
      <w:color w:val="8E8981"/>
      <w:szCs w:val="20"/>
    </w:rPr>
  </w:style>
  <w:style w:type="paragraph" w:customStyle="1" w:styleId="NOTEDISCLAIMERBody">
    <w:name w:val="NOTE/DISCLAIMER Body"/>
    <w:qFormat/>
    <w:rsid w:val="00BC3246"/>
    <w:pPr>
      <w:spacing w:line="288" w:lineRule="auto"/>
    </w:pPr>
    <w:rPr>
      <w:rFonts w:ascii="Verdana" w:hAnsi="Verdana" w:cs="Calibri"/>
      <w:color w:val="FFFFFF" w:themeColor="background1"/>
      <w:sz w:val="16"/>
      <w:szCs w:val="18"/>
    </w:rPr>
  </w:style>
  <w:style w:type="paragraph" w:customStyle="1" w:styleId="NOTEDISCLAIMERTITLE">
    <w:name w:val="NOTE/DISCLAIMER TITLE"/>
    <w:basedOn w:val="Normal"/>
    <w:qFormat/>
    <w:rsid w:val="00BC3246"/>
    <w:pPr>
      <w:spacing w:after="120"/>
    </w:pPr>
    <w:rPr>
      <w:b/>
      <w:bCs/>
      <w:color w:val="FFFFFF" w:themeColor="background1"/>
      <w:sz w:val="15"/>
      <w:szCs w:val="16"/>
    </w:rPr>
  </w:style>
  <w:style w:type="paragraph" w:customStyle="1" w:styleId="TitleMasthead">
    <w:name w:val="Title Masthead"/>
    <w:qFormat/>
    <w:rsid w:val="00F2263C"/>
    <w:pPr>
      <w:snapToGrid w:val="0"/>
      <w:jc w:val="right"/>
    </w:pPr>
    <w:rPr>
      <w:rFonts w:ascii="Verdana" w:hAnsi="Verdana" w:cs="Calibri"/>
      <w:b/>
      <w:caps/>
      <w:color w:val="8E8981"/>
      <w:sz w:val="23"/>
      <w:szCs w:val="26"/>
    </w:rPr>
  </w:style>
  <w:style w:type="character" w:customStyle="1" w:styleId="TitleMastheadLight">
    <w:name w:val="Title Masthead Light"/>
    <w:uiPriority w:val="1"/>
    <w:qFormat/>
    <w:rsid w:val="00F2263C"/>
    <w:rPr>
      <w:rFonts w:ascii="Verdana" w:hAnsi="Verdana"/>
      <w:b w:val="0"/>
      <w:i w:val="0"/>
      <w:color w:val="8E8981"/>
    </w:rPr>
  </w:style>
  <w:style w:type="paragraph" w:customStyle="1" w:styleId="TableHeaderTitle">
    <w:name w:val="Table Header Title"/>
    <w:qFormat/>
    <w:rsid w:val="00F2263C"/>
    <w:pPr>
      <w:spacing w:before="100" w:beforeAutospacing="1" w:line="200" w:lineRule="exact"/>
    </w:pPr>
    <w:rPr>
      <w:rFonts w:ascii="Verdana" w:hAnsi="Verdana" w:cs="Calibri"/>
      <w:b/>
      <w:bCs/>
      <w:caps/>
      <w:color w:val="FFFFFF" w:themeColor="background1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F98"/>
    <w:pPr>
      <w:tabs>
        <w:tab w:val="clear" w:pos="63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98"/>
    <w:rPr>
      <w:rFonts w:ascii="Calibri" w:hAnsi="Calibri" w:cs="Calibri"/>
      <w:color w:val="353534"/>
      <w:sz w:val="20"/>
      <w:szCs w:val="20"/>
    </w:rPr>
  </w:style>
  <w:style w:type="paragraph" w:styleId="Footer">
    <w:name w:val="footer"/>
    <w:link w:val="FooterChar"/>
    <w:uiPriority w:val="99"/>
    <w:unhideWhenUsed/>
    <w:rsid w:val="00F2263C"/>
    <w:pPr>
      <w:tabs>
        <w:tab w:val="center" w:pos="4680"/>
        <w:tab w:val="right" w:pos="9360"/>
      </w:tabs>
      <w:jc w:val="right"/>
    </w:pPr>
    <w:rPr>
      <w:rFonts w:ascii="Verdana" w:hAnsi="Verdana" w:cs="Calibri"/>
      <w:color w:val="353534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63C"/>
    <w:rPr>
      <w:rFonts w:ascii="Verdana" w:hAnsi="Verdana" w:cs="Calibri"/>
      <w:color w:val="353534"/>
      <w:sz w:val="16"/>
      <w:szCs w:val="20"/>
    </w:rPr>
  </w:style>
  <w:style w:type="paragraph" w:customStyle="1" w:styleId="TableBodyContent">
    <w:name w:val="Table Body Content"/>
    <w:qFormat/>
    <w:rsid w:val="00BC3246"/>
    <w:pPr>
      <w:snapToGrid w:val="0"/>
    </w:pPr>
    <w:rPr>
      <w:rFonts w:ascii="Verdana" w:hAnsi="Verdana" w:cs="Calibri"/>
      <w:color w:val="353534"/>
      <w:sz w:val="20"/>
      <w:szCs w:val="20"/>
    </w:rPr>
  </w:style>
  <w:style w:type="paragraph" w:customStyle="1" w:styleId="SidebarCallout">
    <w:name w:val="Sidebar Callout"/>
    <w:qFormat/>
    <w:rsid w:val="00BC3246"/>
    <w:pPr>
      <w:spacing w:line="288" w:lineRule="auto"/>
    </w:pPr>
    <w:rPr>
      <w:rFonts w:ascii="Verdana" w:hAnsi="Verdana" w:cstheme="majorHAnsi"/>
      <w:color w:val="FFFFFF" w:themeColor="background1"/>
      <w:sz w:val="23"/>
      <w:szCs w:val="28"/>
    </w:rPr>
  </w:style>
  <w:style w:type="paragraph" w:customStyle="1" w:styleId="BasicParagraph">
    <w:name w:val="[Basic Paragraph]"/>
    <w:basedOn w:val="Normal"/>
    <w:uiPriority w:val="99"/>
    <w:rsid w:val="001E6021"/>
  </w:style>
  <w:style w:type="paragraph" w:customStyle="1" w:styleId="References">
    <w:name w:val="References"/>
    <w:qFormat/>
    <w:rsid w:val="00BC3246"/>
    <w:pPr>
      <w:spacing w:line="192" w:lineRule="exact"/>
    </w:pPr>
    <w:rPr>
      <w:rFonts w:ascii="Verdana" w:hAnsi="Verdana" w:cs="Calibri"/>
      <w:color w:val="353534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16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649"/>
    <w:rPr>
      <w:rFonts w:ascii="Calibri" w:hAnsi="Calibri" w:cs="Calibri"/>
      <w:color w:val="353534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1649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DC634C"/>
  </w:style>
  <w:style w:type="character" w:styleId="Hyperlink">
    <w:name w:val="Hyperlink"/>
    <w:uiPriority w:val="99"/>
    <w:unhideWhenUsed/>
    <w:rsid w:val="00DF0065"/>
    <w:rPr>
      <w:color w:val="DC661D"/>
      <w:u w:val="single"/>
    </w:rPr>
  </w:style>
  <w:style w:type="paragraph" w:customStyle="1" w:styleId="Table-ListParagraph">
    <w:name w:val="Table - List Paragraph"/>
    <w:basedOn w:val="ListParagraph"/>
    <w:qFormat/>
    <w:rsid w:val="00BC3246"/>
    <w:pPr>
      <w:spacing w:after="0" w:line="240" w:lineRule="auto"/>
    </w:pPr>
  </w:style>
  <w:style w:type="paragraph" w:customStyle="1" w:styleId="TableNumberParagraph">
    <w:name w:val="Table Number Paragraph"/>
    <w:basedOn w:val="NumberParagraph"/>
    <w:qFormat/>
    <w:rsid w:val="001C3CC0"/>
  </w:style>
  <w:style w:type="character" w:customStyle="1" w:styleId="Heading4Char">
    <w:name w:val="Heading 4 Char"/>
    <w:basedOn w:val="DefaultParagraphFont"/>
    <w:link w:val="Heading4"/>
    <w:uiPriority w:val="9"/>
    <w:semiHidden/>
    <w:rsid w:val="00F2263C"/>
    <w:rPr>
      <w:rFonts w:ascii="Verdana" w:eastAsiaTheme="majorEastAsia" w:hAnsi="Verdana" w:cstheme="majorBidi"/>
      <w:iCs/>
      <w:color w:val="2F5496" w:themeColor="accent1" w:themeShade="BF"/>
      <w:sz w:val="20"/>
      <w:szCs w:val="20"/>
    </w:rPr>
  </w:style>
  <w:style w:type="paragraph" w:customStyle="1" w:styleId="BodyCopy">
    <w:name w:val="Body Copy"/>
    <w:qFormat/>
    <w:rsid w:val="0060777D"/>
    <w:pPr>
      <w:spacing w:before="120" w:after="120" w:line="276" w:lineRule="auto"/>
    </w:pPr>
    <w:rPr>
      <w:rFonts w:ascii="Arial" w:hAnsi="Arial" w:cs="Arial"/>
      <w:sz w:val="18"/>
      <w:szCs w:val="22"/>
    </w:rPr>
  </w:style>
  <w:style w:type="paragraph" w:customStyle="1" w:styleId="StyleListParagraphLinespacingsingle">
    <w:name w:val="Style List Paragraph + Line spacing:  single"/>
    <w:basedOn w:val="ListParagraph"/>
    <w:rsid w:val="0060777D"/>
    <w:pPr>
      <w:spacing w:after="4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8F9A0-E73E-344D-82B0-EEBF3508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phenix</dc:creator>
  <cp:keywords/>
  <dc:description/>
  <cp:lastModifiedBy>Kaitlyn Shaw</cp:lastModifiedBy>
  <cp:revision>14</cp:revision>
  <dcterms:created xsi:type="dcterms:W3CDTF">2023-03-07T20:03:00Z</dcterms:created>
  <dcterms:modified xsi:type="dcterms:W3CDTF">2023-03-09T22:19:00Z</dcterms:modified>
</cp:coreProperties>
</file>