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1CB1" w14:textId="6C584968" w:rsidR="001C4A8D" w:rsidRPr="0030122A" w:rsidRDefault="001C4A8D" w:rsidP="001C4A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5C3DE" w:themeColor="background2"/>
          <w:sz w:val="28"/>
          <w:szCs w:val="28"/>
        </w:rPr>
      </w:pPr>
      <w:r w:rsidRPr="0030122A">
        <w:rPr>
          <w:rFonts w:ascii="Arial" w:hAnsi="Arial" w:cs="Arial"/>
          <w:b/>
          <w:bCs/>
          <w:color w:val="05C3DE" w:themeColor="background2"/>
          <w:sz w:val="28"/>
          <w:szCs w:val="28"/>
        </w:rPr>
        <w:t>CONF</w:t>
      </w:r>
      <w:r w:rsidR="00E4510D" w:rsidRPr="0030122A">
        <w:rPr>
          <w:rFonts w:ascii="Arial" w:hAnsi="Arial" w:cs="Arial"/>
          <w:b/>
          <w:bCs/>
          <w:color w:val="05C3DE" w:themeColor="background2"/>
          <w:sz w:val="28"/>
          <w:szCs w:val="28"/>
        </w:rPr>
        <w:t>IDENTIALITY AGREEMENT</w:t>
      </w:r>
    </w:p>
    <w:p w14:paraId="76E8B4F3" w14:textId="77777777" w:rsidR="001C4A8D" w:rsidRPr="0030122A" w:rsidRDefault="001C4A8D" w:rsidP="001C4A8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14:paraId="207A14CE" w14:textId="61CE2408" w:rsidR="00E4510D" w:rsidRPr="0030122A" w:rsidRDefault="00AE08EA" w:rsidP="00E4510D">
      <w:pPr>
        <w:jc w:val="left"/>
        <w:rPr>
          <w:rFonts w:eastAsia="Times New Roman"/>
          <w:sz w:val="22"/>
          <w:szCs w:val="22"/>
        </w:rPr>
      </w:pPr>
      <w:r w:rsidRPr="0030122A">
        <w:rPr>
          <w:rFonts w:eastAsia="Times New Roman"/>
          <w:b/>
          <w:bCs/>
          <w:sz w:val="22"/>
          <w:szCs w:val="22"/>
        </w:rPr>
        <w:t>Purpose:</w:t>
      </w:r>
      <w:r w:rsidRPr="0030122A">
        <w:rPr>
          <w:rFonts w:eastAsia="Times New Roman"/>
          <w:sz w:val="22"/>
          <w:szCs w:val="22"/>
        </w:rPr>
        <w:t xml:space="preserve"> </w:t>
      </w:r>
      <w:r w:rsidR="00E4510D" w:rsidRPr="0030122A">
        <w:rPr>
          <w:rFonts w:eastAsia="Times New Roman"/>
          <w:sz w:val="22"/>
          <w:szCs w:val="22"/>
        </w:rPr>
        <w:t xml:space="preserve">The purpose of this Confidentiality Agreement is to protect the identity and privacy of </w:t>
      </w:r>
      <w:r w:rsidR="00571B99" w:rsidRPr="0030122A">
        <w:rPr>
          <w:rFonts w:eastAsia="Times New Roman"/>
          <w:sz w:val="22"/>
          <w:szCs w:val="22"/>
        </w:rPr>
        <w:t>[</w:t>
      </w:r>
      <w:r w:rsidR="00571B99" w:rsidRPr="0030122A">
        <w:rPr>
          <w:rFonts w:eastAsia="Times New Roman"/>
          <w:sz w:val="22"/>
          <w:szCs w:val="22"/>
          <w:highlight w:val="lightGray"/>
        </w:rPr>
        <w:t>ORGANIZATION</w:t>
      </w:r>
      <w:r w:rsidR="00571B99" w:rsidRPr="0030122A">
        <w:rPr>
          <w:rFonts w:eastAsia="Times New Roman"/>
          <w:sz w:val="22"/>
          <w:szCs w:val="22"/>
        </w:rPr>
        <w:t>]</w:t>
      </w:r>
      <w:r w:rsidR="00E4510D" w:rsidRPr="0030122A">
        <w:rPr>
          <w:rFonts w:eastAsia="Times New Roman"/>
          <w:sz w:val="22"/>
          <w:szCs w:val="22"/>
        </w:rPr>
        <w:t xml:space="preserve">’s </w:t>
      </w:r>
      <w:r w:rsidR="00571B99" w:rsidRPr="0030122A">
        <w:rPr>
          <w:rFonts w:eastAsia="Times New Roman"/>
          <w:sz w:val="22"/>
          <w:szCs w:val="22"/>
        </w:rPr>
        <w:t>staff, board members, volunteers and members</w:t>
      </w:r>
      <w:r w:rsidR="00E4510D" w:rsidRPr="0030122A">
        <w:rPr>
          <w:rFonts w:eastAsia="Times New Roman"/>
          <w:sz w:val="22"/>
          <w:szCs w:val="22"/>
        </w:rPr>
        <w:t xml:space="preserve">. Staff, board members and volunteers encounter personal and sensitive information about </w:t>
      </w:r>
      <w:r w:rsidR="00571B99" w:rsidRPr="0030122A">
        <w:rPr>
          <w:rFonts w:eastAsia="Times New Roman"/>
          <w:sz w:val="22"/>
          <w:szCs w:val="22"/>
        </w:rPr>
        <w:t>members and other colleagues</w:t>
      </w:r>
      <w:r w:rsidR="00E4510D" w:rsidRPr="0030122A">
        <w:rPr>
          <w:rFonts w:eastAsia="Times New Roman"/>
          <w:sz w:val="22"/>
          <w:szCs w:val="22"/>
        </w:rPr>
        <w:t>. Therefore, it is very important to refrain from disclosing any information to third parties about our</w:t>
      </w:r>
      <w:r w:rsidR="00571B99" w:rsidRPr="0030122A">
        <w:rPr>
          <w:rFonts w:eastAsia="Times New Roman"/>
          <w:sz w:val="22"/>
          <w:szCs w:val="22"/>
        </w:rPr>
        <w:t xml:space="preserve"> staff, board members, volunteers and members. </w:t>
      </w:r>
      <w:r w:rsidR="00E4510D" w:rsidRPr="0030122A">
        <w:rPr>
          <w:rFonts w:eastAsia="Times New Roman"/>
          <w:sz w:val="22"/>
          <w:szCs w:val="22"/>
        </w:rPr>
        <w:t xml:space="preserve">This policy is not intended to prevent disclosure where disclosure is required by law. </w:t>
      </w:r>
    </w:p>
    <w:p w14:paraId="70CCDB37" w14:textId="456DAB9B" w:rsidR="00E4510D" w:rsidRPr="0030122A" w:rsidRDefault="00E4510D" w:rsidP="00E4510D">
      <w:pPr>
        <w:jc w:val="left"/>
        <w:rPr>
          <w:rFonts w:eastAsia="Times New Roman"/>
          <w:sz w:val="22"/>
          <w:szCs w:val="22"/>
        </w:rPr>
      </w:pPr>
    </w:p>
    <w:p w14:paraId="4F1B4232" w14:textId="5C351429" w:rsidR="00E11405" w:rsidRPr="0030122A" w:rsidRDefault="00AE08EA" w:rsidP="00AE08EA">
      <w:pPr>
        <w:jc w:val="left"/>
        <w:rPr>
          <w:rFonts w:eastAsia="Times New Roman"/>
          <w:sz w:val="22"/>
          <w:szCs w:val="22"/>
        </w:rPr>
      </w:pPr>
      <w:r w:rsidRPr="0030122A">
        <w:rPr>
          <w:rFonts w:eastAsia="Times New Roman"/>
          <w:b/>
          <w:bCs/>
          <w:sz w:val="22"/>
          <w:szCs w:val="22"/>
        </w:rPr>
        <w:t>Confidential Information:</w:t>
      </w:r>
      <w:r w:rsidRPr="0030122A">
        <w:rPr>
          <w:rFonts w:eastAsia="Times New Roman"/>
          <w:sz w:val="22"/>
          <w:szCs w:val="22"/>
        </w:rPr>
        <w:t xml:space="preserve"> Confidential information </w:t>
      </w:r>
      <w:r w:rsidR="00E11405" w:rsidRPr="0030122A">
        <w:rPr>
          <w:rFonts w:eastAsia="Times New Roman"/>
          <w:sz w:val="22"/>
          <w:szCs w:val="22"/>
        </w:rPr>
        <w:t xml:space="preserve">must </w:t>
      </w:r>
      <w:r w:rsidRPr="0030122A">
        <w:rPr>
          <w:rFonts w:eastAsia="Times New Roman"/>
          <w:sz w:val="22"/>
          <w:szCs w:val="22"/>
        </w:rPr>
        <w:t xml:space="preserve">never be discussed in the presence of third parties, except under the Terms outlined below. Any files and/or documents containing confidential information </w:t>
      </w:r>
      <w:r w:rsidR="00E11405" w:rsidRPr="0030122A">
        <w:rPr>
          <w:rFonts w:eastAsia="Times New Roman"/>
          <w:sz w:val="22"/>
          <w:szCs w:val="22"/>
        </w:rPr>
        <w:t xml:space="preserve">must </w:t>
      </w:r>
      <w:r w:rsidRPr="0030122A">
        <w:rPr>
          <w:rFonts w:eastAsia="Times New Roman"/>
          <w:sz w:val="22"/>
          <w:szCs w:val="22"/>
        </w:rPr>
        <w:t xml:space="preserve">never be shared or released to third parties, except under the Terms outlined below. </w:t>
      </w:r>
    </w:p>
    <w:p w14:paraId="70068904" w14:textId="77777777" w:rsidR="00E11405" w:rsidRPr="0030122A" w:rsidRDefault="00E11405" w:rsidP="00AE08EA">
      <w:pPr>
        <w:jc w:val="left"/>
        <w:rPr>
          <w:rFonts w:eastAsia="Times New Roman"/>
          <w:sz w:val="22"/>
          <w:szCs w:val="22"/>
        </w:rPr>
      </w:pPr>
    </w:p>
    <w:p w14:paraId="4BD40610" w14:textId="63C74DF5" w:rsidR="00AE08EA" w:rsidRPr="0030122A" w:rsidRDefault="00AE08EA" w:rsidP="00AE08EA">
      <w:pPr>
        <w:jc w:val="left"/>
        <w:rPr>
          <w:rFonts w:eastAsia="Times New Roman"/>
          <w:sz w:val="22"/>
          <w:szCs w:val="22"/>
        </w:rPr>
      </w:pPr>
      <w:r w:rsidRPr="0030122A">
        <w:rPr>
          <w:rFonts w:eastAsia="Times New Roman"/>
          <w:sz w:val="22"/>
          <w:szCs w:val="22"/>
        </w:rPr>
        <w:t xml:space="preserve">Confidential information includes, but is not limited to, the following: </w:t>
      </w:r>
    </w:p>
    <w:p w14:paraId="69B9682B" w14:textId="77777777" w:rsidR="00E11405" w:rsidRPr="0030122A" w:rsidRDefault="00E11405" w:rsidP="00AE08EA">
      <w:pPr>
        <w:jc w:val="left"/>
        <w:rPr>
          <w:rFonts w:eastAsia="Times New Roman"/>
          <w:sz w:val="22"/>
          <w:szCs w:val="22"/>
        </w:rPr>
      </w:pPr>
    </w:p>
    <w:p w14:paraId="1FF97765" w14:textId="17F92A70" w:rsidR="00AE08EA" w:rsidRPr="0030122A" w:rsidRDefault="00AE08EA" w:rsidP="00AE08EA">
      <w:pPr>
        <w:pStyle w:val="ListParagraph"/>
        <w:numPr>
          <w:ilvl w:val="0"/>
          <w:numId w:val="6"/>
        </w:numPr>
        <w:jc w:val="left"/>
        <w:rPr>
          <w:rFonts w:eastAsia="Times New Roman"/>
          <w:sz w:val="22"/>
          <w:szCs w:val="22"/>
        </w:rPr>
      </w:pPr>
      <w:r w:rsidRPr="0030122A">
        <w:rPr>
          <w:rFonts w:eastAsia="Times New Roman"/>
          <w:sz w:val="22"/>
          <w:szCs w:val="22"/>
        </w:rPr>
        <w:t xml:space="preserve">Identifying information about </w:t>
      </w:r>
      <w:r w:rsidR="00571B99" w:rsidRPr="0030122A">
        <w:rPr>
          <w:rFonts w:eastAsia="Times New Roman"/>
          <w:sz w:val="22"/>
          <w:szCs w:val="22"/>
        </w:rPr>
        <w:t>an individual</w:t>
      </w:r>
      <w:r w:rsidRPr="0030122A">
        <w:rPr>
          <w:rFonts w:eastAsia="Times New Roman"/>
          <w:sz w:val="22"/>
          <w:szCs w:val="22"/>
        </w:rPr>
        <w:t xml:space="preserve">, including name, address or phone number; </w:t>
      </w:r>
      <w:r w:rsidR="00571B99" w:rsidRPr="0030122A">
        <w:rPr>
          <w:rFonts w:eastAsia="Times New Roman"/>
          <w:sz w:val="22"/>
          <w:szCs w:val="22"/>
        </w:rPr>
        <w:t>or</w:t>
      </w:r>
    </w:p>
    <w:p w14:paraId="563D1672" w14:textId="042F4C6E" w:rsidR="00AE08EA" w:rsidRPr="0030122A" w:rsidRDefault="00AE08EA" w:rsidP="00AE08EA">
      <w:pPr>
        <w:pStyle w:val="ListParagraph"/>
        <w:numPr>
          <w:ilvl w:val="0"/>
          <w:numId w:val="6"/>
        </w:numPr>
        <w:jc w:val="left"/>
        <w:rPr>
          <w:rFonts w:eastAsia="Times New Roman"/>
          <w:sz w:val="22"/>
          <w:szCs w:val="22"/>
        </w:rPr>
      </w:pPr>
      <w:r w:rsidRPr="0030122A">
        <w:rPr>
          <w:rFonts w:eastAsia="Times New Roman"/>
          <w:sz w:val="22"/>
          <w:szCs w:val="22"/>
        </w:rPr>
        <w:t xml:space="preserve">Any other information that would identify the </w:t>
      </w:r>
      <w:r w:rsidR="00571B99" w:rsidRPr="0030122A">
        <w:rPr>
          <w:rFonts w:eastAsia="Times New Roman"/>
          <w:sz w:val="22"/>
          <w:szCs w:val="22"/>
        </w:rPr>
        <w:t>individual</w:t>
      </w:r>
      <w:r w:rsidRPr="0030122A">
        <w:rPr>
          <w:rFonts w:eastAsia="Times New Roman"/>
          <w:sz w:val="22"/>
          <w:szCs w:val="22"/>
        </w:rPr>
        <w:t xml:space="preserve"> or potentially place the </w:t>
      </w:r>
      <w:r w:rsidR="00571B99" w:rsidRPr="0030122A">
        <w:rPr>
          <w:rFonts w:eastAsia="Times New Roman"/>
          <w:sz w:val="22"/>
          <w:szCs w:val="22"/>
        </w:rPr>
        <w:t>individual</w:t>
      </w:r>
      <w:r w:rsidRPr="0030122A">
        <w:rPr>
          <w:rFonts w:eastAsia="Times New Roman"/>
          <w:sz w:val="22"/>
          <w:szCs w:val="22"/>
        </w:rPr>
        <w:t xml:space="preserve"> at risk. </w:t>
      </w:r>
    </w:p>
    <w:p w14:paraId="014C0959" w14:textId="5D0F3FF8" w:rsidR="00AE08EA" w:rsidRPr="0030122A" w:rsidRDefault="00AE08EA" w:rsidP="00AE08EA">
      <w:pPr>
        <w:jc w:val="left"/>
        <w:rPr>
          <w:rFonts w:eastAsia="Times New Roman"/>
          <w:sz w:val="22"/>
          <w:szCs w:val="22"/>
        </w:rPr>
      </w:pPr>
    </w:p>
    <w:p w14:paraId="4DBCD4DE" w14:textId="45C35690" w:rsidR="00AE08EA" w:rsidRPr="0030122A" w:rsidRDefault="00AE08EA" w:rsidP="00AE08EA">
      <w:pPr>
        <w:jc w:val="left"/>
        <w:rPr>
          <w:rFonts w:eastAsia="Times New Roman"/>
          <w:sz w:val="22"/>
          <w:szCs w:val="22"/>
        </w:rPr>
      </w:pPr>
      <w:r w:rsidRPr="0030122A">
        <w:rPr>
          <w:rFonts w:eastAsia="Times New Roman"/>
          <w:b/>
          <w:bCs/>
          <w:sz w:val="22"/>
          <w:szCs w:val="22"/>
        </w:rPr>
        <w:t>Terms:</w:t>
      </w:r>
      <w:r w:rsidRPr="0030122A">
        <w:rPr>
          <w:rFonts w:eastAsia="Times New Roman"/>
          <w:sz w:val="22"/>
          <w:szCs w:val="22"/>
        </w:rPr>
        <w:t xml:space="preserve"> By signing this Confidentiality Agreement, you agree to the highest ethical standards and to abide by the following provisions: </w:t>
      </w:r>
    </w:p>
    <w:p w14:paraId="71DCB2BE" w14:textId="77777777" w:rsidR="00E11405" w:rsidRPr="0030122A" w:rsidRDefault="00E11405" w:rsidP="00AE08EA">
      <w:pPr>
        <w:jc w:val="left"/>
        <w:rPr>
          <w:rFonts w:eastAsia="Times New Roman"/>
          <w:sz w:val="22"/>
          <w:szCs w:val="22"/>
        </w:rPr>
      </w:pPr>
    </w:p>
    <w:p w14:paraId="36C0B47A" w14:textId="36101F9C" w:rsidR="00AE08EA" w:rsidRPr="0030122A" w:rsidRDefault="00AE08EA" w:rsidP="00AE08EA">
      <w:pPr>
        <w:pStyle w:val="ListParagraph"/>
        <w:numPr>
          <w:ilvl w:val="0"/>
          <w:numId w:val="7"/>
        </w:numPr>
        <w:jc w:val="left"/>
        <w:rPr>
          <w:rFonts w:eastAsia="Times New Roman"/>
          <w:sz w:val="22"/>
          <w:szCs w:val="22"/>
        </w:rPr>
      </w:pPr>
      <w:r w:rsidRPr="0030122A">
        <w:rPr>
          <w:rFonts w:eastAsia="Times New Roman"/>
          <w:sz w:val="22"/>
          <w:szCs w:val="22"/>
        </w:rPr>
        <w:t xml:space="preserve">All communications between staff, board members, volunteers and </w:t>
      </w:r>
      <w:r w:rsidR="00571B99" w:rsidRPr="0030122A">
        <w:rPr>
          <w:rFonts w:eastAsia="Times New Roman"/>
          <w:sz w:val="22"/>
          <w:szCs w:val="22"/>
        </w:rPr>
        <w:t>members</w:t>
      </w:r>
      <w:r w:rsidRPr="0030122A">
        <w:rPr>
          <w:rFonts w:eastAsia="Times New Roman"/>
          <w:sz w:val="22"/>
          <w:szCs w:val="22"/>
        </w:rPr>
        <w:t xml:space="preserve"> are confidential;</w:t>
      </w:r>
    </w:p>
    <w:p w14:paraId="7C8B8A19" w14:textId="6EBFCE04" w:rsidR="00AE08EA" w:rsidRPr="0030122A" w:rsidRDefault="00AE08EA" w:rsidP="00AE08EA">
      <w:pPr>
        <w:pStyle w:val="ListParagraph"/>
        <w:numPr>
          <w:ilvl w:val="0"/>
          <w:numId w:val="7"/>
        </w:numPr>
        <w:jc w:val="left"/>
        <w:rPr>
          <w:rFonts w:eastAsia="Times New Roman"/>
          <w:sz w:val="22"/>
          <w:szCs w:val="22"/>
        </w:rPr>
      </w:pPr>
      <w:r w:rsidRPr="0030122A">
        <w:rPr>
          <w:rFonts w:eastAsia="Times New Roman"/>
          <w:sz w:val="22"/>
          <w:szCs w:val="22"/>
        </w:rPr>
        <w:t>The staff</w:t>
      </w:r>
      <w:r w:rsidR="00956867" w:rsidRPr="0030122A">
        <w:rPr>
          <w:rFonts w:eastAsia="Times New Roman"/>
          <w:sz w:val="22"/>
          <w:szCs w:val="22"/>
        </w:rPr>
        <w:t xml:space="preserve">, board </w:t>
      </w:r>
      <w:r w:rsidRPr="0030122A">
        <w:rPr>
          <w:rFonts w:eastAsia="Times New Roman"/>
          <w:sz w:val="22"/>
          <w:szCs w:val="22"/>
        </w:rPr>
        <w:t>or volunteer</w:t>
      </w:r>
      <w:r w:rsidR="00956867" w:rsidRPr="0030122A">
        <w:rPr>
          <w:rFonts w:eastAsia="Times New Roman"/>
          <w:sz w:val="22"/>
          <w:szCs w:val="22"/>
        </w:rPr>
        <w:t>s</w:t>
      </w:r>
      <w:r w:rsidRPr="0030122A">
        <w:rPr>
          <w:rFonts w:eastAsia="Times New Roman"/>
          <w:sz w:val="22"/>
          <w:szCs w:val="22"/>
        </w:rPr>
        <w:t xml:space="preserve"> shall not disclose confidential information to a third party unless required by law and without informing the </w:t>
      </w:r>
      <w:r w:rsidR="00571B99" w:rsidRPr="0030122A">
        <w:rPr>
          <w:rFonts w:eastAsia="Times New Roman"/>
          <w:sz w:val="22"/>
          <w:szCs w:val="22"/>
        </w:rPr>
        <w:t>member</w:t>
      </w:r>
      <w:r w:rsidRPr="0030122A">
        <w:rPr>
          <w:rFonts w:eastAsia="Times New Roman"/>
          <w:sz w:val="22"/>
          <w:szCs w:val="22"/>
        </w:rPr>
        <w:t xml:space="preserve"> of the legal requirement to do so;</w:t>
      </w:r>
    </w:p>
    <w:p w14:paraId="6C99A0A3" w14:textId="7B535876" w:rsidR="00AE08EA" w:rsidRPr="0030122A" w:rsidRDefault="00AE08EA" w:rsidP="00AE08EA">
      <w:pPr>
        <w:pStyle w:val="ListParagraph"/>
        <w:numPr>
          <w:ilvl w:val="0"/>
          <w:numId w:val="7"/>
        </w:numPr>
        <w:jc w:val="left"/>
        <w:rPr>
          <w:rFonts w:eastAsia="Times New Roman"/>
          <w:sz w:val="22"/>
          <w:szCs w:val="22"/>
        </w:rPr>
      </w:pPr>
      <w:r w:rsidRPr="0030122A">
        <w:rPr>
          <w:rFonts w:eastAsia="Times New Roman"/>
          <w:sz w:val="22"/>
          <w:szCs w:val="22"/>
        </w:rPr>
        <w:t>The staff</w:t>
      </w:r>
      <w:r w:rsidR="00956867" w:rsidRPr="0030122A">
        <w:rPr>
          <w:rFonts w:eastAsia="Times New Roman"/>
          <w:sz w:val="22"/>
          <w:szCs w:val="22"/>
        </w:rPr>
        <w:t xml:space="preserve">, board </w:t>
      </w:r>
      <w:r w:rsidRPr="0030122A">
        <w:rPr>
          <w:rFonts w:eastAsia="Times New Roman"/>
          <w:sz w:val="22"/>
          <w:szCs w:val="22"/>
        </w:rPr>
        <w:t>or volunteer</w:t>
      </w:r>
      <w:r w:rsidR="00956867" w:rsidRPr="0030122A">
        <w:rPr>
          <w:rFonts w:eastAsia="Times New Roman"/>
          <w:sz w:val="22"/>
          <w:szCs w:val="22"/>
        </w:rPr>
        <w:t>s</w:t>
      </w:r>
      <w:r w:rsidRPr="0030122A">
        <w:rPr>
          <w:rFonts w:eastAsia="Times New Roman"/>
          <w:sz w:val="22"/>
          <w:szCs w:val="22"/>
        </w:rPr>
        <w:t xml:space="preserve"> shall not disclose confidential information to a third party without </w:t>
      </w:r>
      <w:r w:rsidR="00571B99" w:rsidRPr="0030122A">
        <w:rPr>
          <w:rFonts w:eastAsia="Times New Roman"/>
          <w:sz w:val="22"/>
          <w:szCs w:val="22"/>
        </w:rPr>
        <w:t>[</w:t>
      </w:r>
      <w:r w:rsidR="00571B99" w:rsidRPr="0030122A">
        <w:rPr>
          <w:rFonts w:eastAsia="Times New Roman"/>
          <w:sz w:val="22"/>
          <w:szCs w:val="22"/>
          <w:highlight w:val="lightGray"/>
        </w:rPr>
        <w:t>ORGANIZATION</w:t>
      </w:r>
      <w:r w:rsidR="00571B99" w:rsidRPr="0030122A">
        <w:rPr>
          <w:rFonts w:eastAsia="Times New Roman"/>
          <w:sz w:val="22"/>
          <w:szCs w:val="22"/>
        </w:rPr>
        <w:t>]</w:t>
      </w:r>
      <w:r w:rsidRPr="0030122A">
        <w:rPr>
          <w:rFonts w:eastAsia="Times New Roman"/>
          <w:sz w:val="22"/>
          <w:szCs w:val="22"/>
        </w:rPr>
        <w:t>’s knowledge and consent;</w:t>
      </w:r>
    </w:p>
    <w:p w14:paraId="5FEC2889" w14:textId="58574413" w:rsidR="00AE08EA" w:rsidRPr="0030122A" w:rsidRDefault="00AE08EA" w:rsidP="00AE08EA">
      <w:pPr>
        <w:pStyle w:val="ListParagraph"/>
        <w:numPr>
          <w:ilvl w:val="0"/>
          <w:numId w:val="7"/>
        </w:numPr>
        <w:jc w:val="left"/>
        <w:rPr>
          <w:rFonts w:eastAsia="Times New Roman"/>
          <w:sz w:val="22"/>
          <w:szCs w:val="22"/>
        </w:rPr>
      </w:pPr>
      <w:r w:rsidRPr="0030122A">
        <w:rPr>
          <w:rFonts w:eastAsia="Times New Roman"/>
          <w:sz w:val="22"/>
          <w:szCs w:val="22"/>
        </w:rPr>
        <w:t>I understand</w:t>
      </w:r>
      <w:r w:rsidR="00E11405" w:rsidRPr="0030122A">
        <w:rPr>
          <w:rFonts w:eastAsia="Times New Roman"/>
          <w:sz w:val="22"/>
          <w:szCs w:val="22"/>
        </w:rPr>
        <w:t xml:space="preserve"> </w:t>
      </w:r>
      <w:r w:rsidRPr="0030122A">
        <w:rPr>
          <w:rFonts w:eastAsia="Times New Roman"/>
          <w:sz w:val="22"/>
          <w:szCs w:val="22"/>
        </w:rPr>
        <w:t xml:space="preserve">I have a duty to keep </w:t>
      </w:r>
      <w:r w:rsidR="00571B99" w:rsidRPr="0030122A">
        <w:rPr>
          <w:rFonts w:eastAsia="Times New Roman"/>
          <w:sz w:val="22"/>
          <w:szCs w:val="22"/>
        </w:rPr>
        <w:t>member</w:t>
      </w:r>
      <w:r w:rsidRPr="0030122A">
        <w:rPr>
          <w:rFonts w:eastAsia="Times New Roman"/>
          <w:sz w:val="22"/>
          <w:szCs w:val="22"/>
        </w:rPr>
        <w:t xml:space="preserve"> information confidential throughout my term as a staff member, board member or volunteer as well as after my employment</w:t>
      </w:r>
      <w:r w:rsidR="00E11405" w:rsidRPr="0030122A">
        <w:rPr>
          <w:rFonts w:eastAsia="Times New Roman"/>
          <w:sz w:val="22"/>
          <w:szCs w:val="22"/>
        </w:rPr>
        <w:t>, board membership</w:t>
      </w:r>
      <w:r w:rsidRPr="0030122A">
        <w:rPr>
          <w:rFonts w:eastAsia="Times New Roman"/>
          <w:sz w:val="22"/>
          <w:szCs w:val="22"/>
        </w:rPr>
        <w:t xml:space="preserve"> or volunteer status ends; and</w:t>
      </w:r>
    </w:p>
    <w:p w14:paraId="76E91498" w14:textId="26DB6731" w:rsidR="00AE08EA" w:rsidRPr="0030122A" w:rsidRDefault="00AE08EA" w:rsidP="00AE08EA">
      <w:pPr>
        <w:pStyle w:val="ListParagraph"/>
        <w:numPr>
          <w:ilvl w:val="0"/>
          <w:numId w:val="7"/>
        </w:numPr>
        <w:jc w:val="left"/>
        <w:rPr>
          <w:rFonts w:eastAsia="Times New Roman"/>
          <w:sz w:val="22"/>
          <w:szCs w:val="22"/>
        </w:rPr>
      </w:pPr>
      <w:r w:rsidRPr="0030122A">
        <w:rPr>
          <w:rFonts w:eastAsia="Times New Roman"/>
          <w:sz w:val="22"/>
          <w:szCs w:val="22"/>
        </w:rPr>
        <w:t xml:space="preserve">I understand that my failure to abide by the terms of this Confidentiality Agreement may result in the termination of my participation as a staff member, board member or volunteer at </w:t>
      </w:r>
      <w:r w:rsidR="00571B99" w:rsidRPr="0030122A">
        <w:rPr>
          <w:rFonts w:eastAsia="Times New Roman"/>
          <w:sz w:val="22"/>
          <w:szCs w:val="22"/>
        </w:rPr>
        <w:t>[</w:t>
      </w:r>
      <w:r w:rsidR="00571B99" w:rsidRPr="0030122A">
        <w:rPr>
          <w:rFonts w:eastAsia="Times New Roman"/>
          <w:sz w:val="22"/>
          <w:szCs w:val="22"/>
          <w:highlight w:val="lightGray"/>
        </w:rPr>
        <w:t>ORGANIZATION</w:t>
      </w:r>
      <w:r w:rsidR="00571B99" w:rsidRPr="0030122A">
        <w:rPr>
          <w:rFonts w:eastAsia="Times New Roman"/>
          <w:sz w:val="22"/>
          <w:szCs w:val="22"/>
        </w:rPr>
        <w:t>]</w:t>
      </w:r>
      <w:r w:rsidRPr="0030122A">
        <w:rPr>
          <w:rFonts w:eastAsia="Times New Roman"/>
          <w:sz w:val="22"/>
          <w:szCs w:val="22"/>
        </w:rPr>
        <w:t xml:space="preserve">. </w:t>
      </w:r>
    </w:p>
    <w:p w14:paraId="2D16067B" w14:textId="77777777" w:rsidR="00AE08EA" w:rsidRPr="0030122A" w:rsidRDefault="00AE08EA" w:rsidP="00AE08EA">
      <w:pPr>
        <w:jc w:val="left"/>
        <w:rPr>
          <w:rFonts w:eastAsia="Times New Roman"/>
          <w:sz w:val="22"/>
          <w:szCs w:val="22"/>
        </w:rPr>
      </w:pPr>
    </w:p>
    <w:p w14:paraId="4867EAD8" w14:textId="77777777" w:rsidR="001C4A8D" w:rsidRPr="0030122A" w:rsidRDefault="001C4A8D" w:rsidP="001C4A8D">
      <w:pPr>
        <w:jc w:val="left"/>
        <w:rPr>
          <w:rFonts w:eastAsia="Times New Roman"/>
          <w:sz w:val="22"/>
          <w:szCs w:val="22"/>
        </w:rPr>
      </w:pPr>
    </w:p>
    <w:p w14:paraId="120630A8" w14:textId="77777777" w:rsidR="001C4A8D" w:rsidRPr="0030122A" w:rsidRDefault="001C4A8D" w:rsidP="001C4A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1B38D6" w14:textId="788B68CC" w:rsidR="001C4A8D" w:rsidRPr="0030122A" w:rsidRDefault="001C4A8D" w:rsidP="001C4A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122A">
        <w:rPr>
          <w:rFonts w:ascii="Arial" w:hAnsi="Arial" w:cs="Arial"/>
          <w:sz w:val="22"/>
          <w:szCs w:val="22"/>
        </w:rPr>
        <w:t>First Name: _________________</w:t>
      </w:r>
      <w:r w:rsidR="00956867" w:rsidRPr="0030122A">
        <w:rPr>
          <w:rFonts w:ascii="Arial" w:hAnsi="Arial" w:cs="Arial"/>
          <w:sz w:val="22"/>
          <w:szCs w:val="22"/>
        </w:rPr>
        <w:t>_</w:t>
      </w:r>
      <w:r w:rsidRPr="0030122A">
        <w:rPr>
          <w:rFonts w:ascii="Arial" w:hAnsi="Arial" w:cs="Arial"/>
          <w:sz w:val="22"/>
          <w:szCs w:val="22"/>
        </w:rPr>
        <w:t>________</w:t>
      </w:r>
      <w:r w:rsidR="0030122A">
        <w:rPr>
          <w:rFonts w:ascii="Arial" w:hAnsi="Arial" w:cs="Arial"/>
          <w:sz w:val="22"/>
          <w:szCs w:val="22"/>
        </w:rPr>
        <w:t xml:space="preserve"> </w:t>
      </w:r>
      <w:r w:rsidRPr="0030122A">
        <w:rPr>
          <w:rFonts w:ascii="Arial" w:hAnsi="Arial" w:cs="Arial"/>
          <w:sz w:val="22"/>
          <w:szCs w:val="22"/>
        </w:rPr>
        <w:t>Last</w:t>
      </w:r>
      <w:r w:rsidR="0030122A">
        <w:rPr>
          <w:rFonts w:ascii="Arial" w:hAnsi="Arial" w:cs="Arial"/>
          <w:sz w:val="22"/>
          <w:szCs w:val="22"/>
        </w:rPr>
        <w:t xml:space="preserve"> </w:t>
      </w:r>
      <w:r w:rsidRPr="0030122A">
        <w:rPr>
          <w:rFonts w:ascii="Arial" w:hAnsi="Arial" w:cs="Arial"/>
          <w:sz w:val="22"/>
          <w:szCs w:val="22"/>
        </w:rPr>
        <w:t>Name:</w:t>
      </w:r>
      <w:r w:rsidR="00956867" w:rsidRPr="0030122A">
        <w:rPr>
          <w:rFonts w:ascii="Arial" w:hAnsi="Arial" w:cs="Arial"/>
          <w:sz w:val="22"/>
          <w:szCs w:val="22"/>
        </w:rPr>
        <w:t>_____________________________</w:t>
      </w:r>
    </w:p>
    <w:p w14:paraId="5AA43E0C" w14:textId="77777777" w:rsidR="001C4A8D" w:rsidRPr="0030122A" w:rsidRDefault="001C4A8D" w:rsidP="001C4A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AA6F2B" w14:textId="77777777" w:rsidR="001C4A8D" w:rsidRPr="0030122A" w:rsidRDefault="001C4A8D" w:rsidP="001C4A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0824AF" w14:textId="72D5171F" w:rsidR="00CB2E28" w:rsidRPr="0030122A" w:rsidRDefault="00CB2E28" w:rsidP="001C4A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122A">
        <w:rPr>
          <w:rFonts w:ascii="Arial" w:hAnsi="Arial" w:cs="Arial"/>
          <w:sz w:val="22"/>
          <w:szCs w:val="22"/>
        </w:rPr>
        <w:t>Signature: _________</w:t>
      </w:r>
      <w:r w:rsidR="001C4A8D" w:rsidRPr="0030122A">
        <w:rPr>
          <w:rFonts w:ascii="Arial" w:hAnsi="Arial" w:cs="Arial"/>
          <w:sz w:val="22"/>
          <w:szCs w:val="22"/>
        </w:rPr>
        <w:t>__________</w:t>
      </w:r>
      <w:r w:rsidRPr="0030122A">
        <w:rPr>
          <w:rFonts w:ascii="Arial" w:hAnsi="Arial" w:cs="Arial"/>
          <w:sz w:val="22"/>
          <w:szCs w:val="22"/>
        </w:rPr>
        <w:t>______</w:t>
      </w:r>
      <w:r w:rsidR="0030122A">
        <w:rPr>
          <w:rFonts w:ascii="Arial" w:hAnsi="Arial" w:cs="Arial"/>
          <w:sz w:val="22"/>
          <w:szCs w:val="22"/>
        </w:rPr>
        <w:t xml:space="preserve">___ </w:t>
      </w:r>
      <w:r w:rsidRPr="0030122A">
        <w:rPr>
          <w:rFonts w:ascii="Arial" w:hAnsi="Arial" w:cs="Arial"/>
          <w:sz w:val="22"/>
          <w:szCs w:val="22"/>
        </w:rPr>
        <w:t xml:space="preserve">Date:_____________________________ </w:t>
      </w:r>
    </w:p>
    <w:p w14:paraId="79783BBB" w14:textId="77777777" w:rsidR="00BE10F3" w:rsidRPr="0030122A" w:rsidRDefault="00BE10F3" w:rsidP="001C4A8D">
      <w:pPr>
        <w:jc w:val="left"/>
        <w:rPr>
          <w:sz w:val="22"/>
          <w:szCs w:val="22"/>
        </w:rPr>
      </w:pPr>
    </w:p>
    <w:sectPr w:rsidR="00BE10F3" w:rsidRPr="0030122A" w:rsidSect="00B1442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F2ED" w14:textId="77777777" w:rsidR="004333B0" w:rsidRDefault="004333B0" w:rsidP="001C4A8D">
      <w:r>
        <w:separator/>
      </w:r>
    </w:p>
  </w:endnote>
  <w:endnote w:type="continuationSeparator" w:id="0">
    <w:p w14:paraId="753338B3" w14:textId="77777777" w:rsidR="004333B0" w:rsidRDefault="004333B0" w:rsidP="001C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B607" w14:textId="77777777" w:rsidR="00404A60" w:rsidRPr="0030122A" w:rsidRDefault="00404A60" w:rsidP="00404A60">
    <w:pPr>
      <w:pStyle w:val="Footer"/>
      <w:jc w:val="left"/>
      <w:rPr>
        <w:rFonts w:asciiTheme="majorHAnsi" w:hAnsiTheme="majorHAnsi" w:cstheme="majorHAnsi"/>
        <w:sz w:val="20"/>
        <w:szCs w:val="20"/>
      </w:rPr>
    </w:pPr>
    <w:r w:rsidRPr="0030122A">
      <w:rPr>
        <w:rFonts w:asciiTheme="majorHAnsi" w:hAnsiTheme="majorHAnsi" w:cstheme="majorHAnsi"/>
        <w:sz w:val="20"/>
        <w:szCs w:val="20"/>
      </w:rPr>
      <w:t>NOTE: Please include this form in the employee’s personnel file along with any supporting documentation.</w:t>
    </w:r>
  </w:p>
  <w:p w14:paraId="745F010F" w14:textId="77777777" w:rsidR="00404A60" w:rsidRPr="0030122A" w:rsidRDefault="00404A60">
    <w:pPr>
      <w:pStyle w:val="Footer"/>
      <w:rPr>
        <w:color w:val="05C3DE" w:themeColor="background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D83D" w14:textId="77777777" w:rsidR="004333B0" w:rsidRDefault="004333B0" w:rsidP="001C4A8D">
      <w:r>
        <w:separator/>
      </w:r>
    </w:p>
  </w:footnote>
  <w:footnote w:type="continuationSeparator" w:id="0">
    <w:p w14:paraId="2C01E9B9" w14:textId="77777777" w:rsidR="004333B0" w:rsidRDefault="004333B0" w:rsidP="001C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15C3" w14:textId="00EA43EF" w:rsidR="001C4A8D" w:rsidRPr="00571B99" w:rsidRDefault="00571B99" w:rsidP="001C4A8D">
    <w:pPr>
      <w:pStyle w:val="Header"/>
      <w:jc w:val="left"/>
      <w:rPr>
        <w:rFonts w:asciiTheme="majorHAnsi" w:hAnsiTheme="majorHAnsi" w:cstheme="majorHAnsi"/>
        <w:sz w:val="22"/>
        <w:szCs w:val="22"/>
      </w:rPr>
    </w:pPr>
    <w:r w:rsidRPr="00571B99">
      <w:rPr>
        <w:rFonts w:asciiTheme="majorHAnsi" w:hAnsiTheme="majorHAnsi" w:cstheme="majorHAnsi"/>
        <w:sz w:val="22"/>
        <w:szCs w:val="22"/>
      </w:rPr>
      <w:t>[</w:t>
    </w:r>
    <w:r w:rsidRPr="00571B99">
      <w:rPr>
        <w:rFonts w:asciiTheme="majorHAnsi" w:hAnsiTheme="majorHAnsi" w:cstheme="majorHAnsi"/>
        <w:sz w:val="22"/>
        <w:szCs w:val="22"/>
        <w:highlight w:val="lightGray"/>
      </w:rPr>
      <w:t>ORGANIZATION LOGO</w:t>
    </w:r>
    <w:r w:rsidRPr="00571B99">
      <w:rPr>
        <w:rFonts w:asciiTheme="majorHAnsi" w:hAnsiTheme="majorHAnsi" w:cstheme="majorHAnsi"/>
        <w:sz w:val="22"/>
        <w:szCs w:val="22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B6B"/>
    <w:multiLevelType w:val="hybridMultilevel"/>
    <w:tmpl w:val="2AE6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047"/>
    <w:multiLevelType w:val="multilevel"/>
    <w:tmpl w:val="3FAAD5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B3C29"/>
    <w:multiLevelType w:val="hybridMultilevel"/>
    <w:tmpl w:val="0428D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75B9D"/>
    <w:multiLevelType w:val="multilevel"/>
    <w:tmpl w:val="B7F0F6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D6CA2"/>
    <w:multiLevelType w:val="multilevel"/>
    <w:tmpl w:val="91F6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3E1A1A"/>
    <w:multiLevelType w:val="multilevel"/>
    <w:tmpl w:val="36B06E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41D06"/>
    <w:multiLevelType w:val="hybridMultilevel"/>
    <w:tmpl w:val="6756E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28"/>
    <w:rsid w:val="000D2FBD"/>
    <w:rsid w:val="00114D2A"/>
    <w:rsid w:val="001C35F5"/>
    <w:rsid w:val="001C4A8D"/>
    <w:rsid w:val="0021730D"/>
    <w:rsid w:val="00253838"/>
    <w:rsid w:val="0030122A"/>
    <w:rsid w:val="00404A60"/>
    <w:rsid w:val="004333B0"/>
    <w:rsid w:val="00531420"/>
    <w:rsid w:val="00571B99"/>
    <w:rsid w:val="00796E00"/>
    <w:rsid w:val="00803EEE"/>
    <w:rsid w:val="00877E44"/>
    <w:rsid w:val="00956867"/>
    <w:rsid w:val="0097150E"/>
    <w:rsid w:val="009A2B03"/>
    <w:rsid w:val="00A13A48"/>
    <w:rsid w:val="00A96DF5"/>
    <w:rsid w:val="00AE08EA"/>
    <w:rsid w:val="00B14427"/>
    <w:rsid w:val="00BE10F3"/>
    <w:rsid w:val="00CB2E28"/>
    <w:rsid w:val="00DE1FBE"/>
    <w:rsid w:val="00E11405"/>
    <w:rsid w:val="00E4510D"/>
    <w:rsid w:val="00E71DD1"/>
    <w:rsid w:val="00F8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C5B92"/>
  <w15:chartTrackingRefBased/>
  <w15:docId w15:val="{A6F08352-B62B-4647-AB22-14C4E75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E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E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E2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A8D"/>
  </w:style>
  <w:style w:type="paragraph" w:styleId="Footer">
    <w:name w:val="footer"/>
    <w:basedOn w:val="Normal"/>
    <w:link w:val="FooterChar"/>
    <w:uiPriority w:val="99"/>
    <w:unhideWhenUsed/>
    <w:rsid w:val="001C4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A8D"/>
  </w:style>
  <w:style w:type="paragraph" w:styleId="ListParagraph">
    <w:name w:val="List Paragraph"/>
    <w:basedOn w:val="Normal"/>
    <w:uiPriority w:val="34"/>
    <w:qFormat/>
    <w:rsid w:val="00AE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1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Bhandal</dc:creator>
  <cp:keywords/>
  <dc:description/>
  <cp:lastModifiedBy>Caroline McGechaen</cp:lastModifiedBy>
  <cp:revision>5</cp:revision>
  <dcterms:created xsi:type="dcterms:W3CDTF">2021-07-14T21:45:00Z</dcterms:created>
  <dcterms:modified xsi:type="dcterms:W3CDTF">2022-03-29T17:07:00Z</dcterms:modified>
</cp:coreProperties>
</file>